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21" w:rsidRDefault="00C51E21" w:rsidP="00C51E21"/>
    <w:p w:rsidR="008758B1" w:rsidRDefault="008758B1" w:rsidP="008758B1">
      <w:pPr>
        <w:jc w:val="right"/>
      </w:pPr>
      <w:r w:rsidRPr="008758B1">
        <w:t xml:space="preserve"> </w:t>
      </w:r>
      <w:r>
        <w:t>Приложение № 1</w:t>
      </w:r>
    </w:p>
    <w:p w:rsidR="008758B1" w:rsidRDefault="008758B1" w:rsidP="008758B1">
      <w:r>
        <w:t xml:space="preserve">                                                                                                                           к Решению</w:t>
      </w:r>
      <w:r w:rsidR="0017530D">
        <w:t xml:space="preserve"> совета</w:t>
      </w:r>
    </w:p>
    <w:p w:rsidR="008758B1" w:rsidRDefault="008758B1" w:rsidP="008758B1">
      <w:r>
        <w:t xml:space="preserve">                                                                                                                        от 29.12.2017г. № </w:t>
      </w:r>
      <w:r w:rsidR="0017530D">
        <w:t>9</w:t>
      </w:r>
    </w:p>
    <w:p w:rsidR="008758B1" w:rsidRDefault="008758B1" w:rsidP="00875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администраторов доходов бюджета  сельсовета </w:t>
      </w:r>
    </w:p>
    <w:tbl>
      <w:tblPr>
        <w:tblW w:w="0" w:type="auto"/>
        <w:tblInd w:w="-622" w:type="dxa"/>
        <w:tblLayout w:type="fixed"/>
        <w:tblLook w:val="0000"/>
      </w:tblPr>
      <w:tblGrid>
        <w:gridCol w:w="900"/>
        <w:gridCol w:w="3060"/>
        <w:gridCol w:w="6500"/>
      </w:tblGrid>
      <w:tr w:rsidR="008758B1" w:rsidTr="00DF6AB6">
        <w:tc>
          <w:tcPr>
            <w:tcW w:w="10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1" w:rsidRDefault="008758B1" w:rsidP="00DF6AB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Отдел по управлению имуществом Администрации Свободненского района</w:t>
            </w:r>
          </w:p>
        </w:tc>
      </w:tr>
      <w:tr w:rsidR="008758B1" w:rsidTr="00DF6A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007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1 11 05025 10 0000 120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758B1" w:rsidTr="00DF6A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007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1 11 05035 10 0000 120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758B1" w:rsidTr="00DF6A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007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1 14 06013 05 0000 430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8758B1" w:rsidTr="00DF6AB6">
        <w:tc>
          <w:tcPr>
            <w:tcW w:w="10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1" w:rsidRDefault="008758B1" w:rsidP="008758B1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Администрация Нижнебузулинского сельсовета</w:t>
            </w:r>
          </w:p>
        </w:tc>
      </w:tr>
      <w:tr w:rsidR="008758B1" w:rsidTr="00DF6A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017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1 08 04020 01 1000 110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758B1" w:rsidTr="00DF6A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017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1 08 04020 01 4000 110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758B1" w:rsidTr="00DF6A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  <w:ind w:left="5" w:right="-89"/>
            </w:pPr>
            <w:r>
              <w:t>017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2 19 00000 10 0000 151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758B1" w:rsidTr="00DF6A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</w:pPr>
            <w:r>
              <w:t>017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  <w:rPr>
                <w:lang w:val="en-US"/>
              </w:rPr>
            </w:pPr>
            <w:r>
              <w:rPr>
                <w:lang w:val="en-US"/>
              </w:rPr>
              <w:t>2 02 00000 00 0000 000*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</w:tr>
      <w:tr w:rsidR="008758B1" w:rsidTr="00DF6A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017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1 11 05035 10 0000 120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758B1" w:rsidTr="00DF6A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</w:pPr>
            <w:r>
              <w:t>017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1 13 02995 10 0000 130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</w:tr>
      <w:tr w:rsidR="008758B1" w:rsidTr="00DF6A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</w:pPr>
            <w:r>
              <w:t>017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1 14 02052 10 0000 410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758B1" w:rsidTr="00DF6AB6">
        <w:trPr>
          <w:trHeight w:val="123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</w:pPr>
            <w:r>
              <w:lastRenderedPageBreak/>
              <w:t>017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</w:pPr>
            <w:r>
              <w:t>1 14 06025 10 0000 430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1" w:rsidRDefault="008758B1" w:rsidP="00DF6AB6">
            <w:pPr>
              <w:snapToGrid w:val="0"/>
            </w:pPr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758B1" w:rsidTr="00DF6AB6">
        <w:trPr>
          <w:trHeight w:val="148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</w:pPr>
            <w:r>
              <w:t>017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</w:pPr>
            <w:r>
              <w:t>1 16 33050 10 0000 140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1" w:rsidRDefault="008758B1" w:rsidP="00DF6AB6">
            <w:pPr>
              <w:snapToGrid w:val="0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  <w:p w:rsidR="008758B1" w:rsidRDefault="008758B1" w:rsidP="00DF6AB6"/>
        </w:tc>
      </w:tr>
      <w:tr w:rsidR="008758B1" w:rsidTr="00DF6AB6">
        <w:tc>
          <w:tcPr>
            <w:tcW w:w="10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1" w:rsidRDefault="008758B1" w:rsidP="00DF6AB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Межрайонная ИФНС России №5 по Амурской области</w:t>
            </w:r>
          </w:p>
        </w:tc>
      </w:tr>
      <w:tr w:rsidR="008758B1" w:rsidTr="00DF6A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182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</w:pPr>
            <w:r>
              <w:t>1 01 02010 01 0000 110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1" w:rsidRDefault="008758B1" w:rsidP="00DF6AB6">
            <w:pPr>
              <w:pStyle w:val="ConsPlusCell"/>
              <w:snapToGrid w:val="0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 налога  осуществляются  в соответствии со </w:t>
            </w:r>
            <w:hyperlink r:id="rId4" w:history="1">
              <w:r>
                <w:rPr>
                  <w:rStyle w:val="a3"/>
                </w:rPr>
                <w:t>статьями 227</w:t>
              </w:r>
            </w:hyperlink>
            <w:r>
              <w:t xml:space="preserve">, </w:t>
            </w:r>
            <w:hyperlink r:id="rId5" w:history="1">
              <w:r>
                <w:rPr>
                  <w:rStyle w:val="a3"/>
                </w:rPr>
                <w:t>227.1</w:t>
              </w:r>
            </w:hyperlink>
            <w:r>
              <w:t xml:space="preserve"> и </w:t>
            </w:r>
            <w:hyperlink r:id="rId6" w:history="1">
              <w:r>
                <w:rPr>
                  <w:rStyle w:val="a3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8758B1" w:rsidTr="00DF6A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182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</w:pPr>
            <w:r>
              <w:t>1 01 02020 01 0000 110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1" w:rsidRDefault="008758B1" w:rsidP="00DF6AB6">
            <w:pPr>
              <w:pStyle w:val="ConsPlusCell"/>
              <w:snapToGrid w:val="0"/>
            </w:pPr>
            <w:r>
              <w:t>Налог  на  доходы  физических  лиц  с   доходов,</w:t>
            </w:r>
          </w:p>
          <w:p w:rsidR="008758B1" w:rsidRDefault="008758B1" w:rsidP="00DF6AB6">
            <w:pPr>
              <w:pStyle w:val="ConsPlusCell"/>
            </w:pPr>
            <w:r>
              <w:t xml:space="preserve">полученных от осуществления    деятельности физическими лицами, зарегистрированными в качестве индивидуальных     предпринимателей, нотариусов,  занимающихся   частной   практикой, адвокатов,  учредивших  адвокатские  кабинеты, и других лиц,  занимающихся  частной  практикой  в соответствии со </w:t>
            </w:r>
            <w:hyperlink r:id="rId7" w:history="1">
              <w:r>
                <w:rPr>
                  <w:rStyle w:val="a3"/>
                </w:rPr>
                <w:t>статьей 227</w:t>
              </w:r>
            </w:hyperlink>
            <w:r>
              <w:t xml:space="preserve"> Налогового  кодекса Российской Федерации</w:t>
            </w:r>
          </w:p>
        </w:tc>
      </w:tr>
      <w:tr w:rsidR="008758B1" w:rsidTr="00DF6A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182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</w:pPr>
            <w:r>
              <w:t>1 01 02030 01 0000 110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1" w:rsidRDefault="008758B1" w:rsidP="00DF6AB6">
            <w:pPr>
              <w:pStyle w:val="ConsPlusCell"/>
              <w:snapToGrid w:val="0"/>
            </w:pPr>
            <w:r>
              <w:t xml:space="preserve">Налог  на  доходы  физических  лиц  с   доходов, </w:t>
            </w:r>
          </w:p>
          <w:p w:rsidR="008758B1" w:rsidRDefault="008758B1" w:rsidP="00DF6AB6">
            <w:pPr>
              <w:pStyle w:val="ConsPlusCell"/>
            </w:pPr>
            <w:r>
              <w:t xml:space="preserve">полученных физическими лицами в соответствии со </w:t>
            </w:r>
            <w:hyperlink r:id="rId8" w:history="1">
              <w:r>
                <w:rPr>
                  <w:rStyle w:val="a3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8758B1" w:rsidTr="00DF6A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182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</w:pPr>
            <w:r>
              <w:t>1 05 03010 01 0000 110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1" w:rsidRDefault="008758B1" w:rsidP="00DF6AB6">
            <w:pPr>
              <w:snapToGrid w:val="0"/>
            </w:pPr>
            <w:r>
              <w:t>Единый сельскохозяйственный налог</w:t>
            </w:r>
          </w:p>
        </w:tc>
      </w:tr>
      <w:tr w:rsidR="008758B1" w:rsidTr="00DF6A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182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</w:pPr>
            <w:r>
              <w:t>1 06 01030 10 0000 110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1" w:rsidRDefault="008758B1" w:rsidP="00DF6AB6">
            <w:pPr>
              <w:snapToGrid w:val="0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758B1" w:rsidTr="00DF6A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182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</w:pPr>
            <w:r>
              <w:t>1 06 06033 10 0000 110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1" w:rsidRDefault="008758B1" w:rsidP="00DF6AB6">
            <w:pPr>
              <w:snapToGrid w:val="0"/>
            </w:pPr>
            <w:r>
              <w:t>Земельный налог с организаций, обладающих земельным участком расположенным в границах сельских поселений</w:t>
            </w:r>
          </w:p>
        </w:tc>
      </w:tr>
      <w:tr w:rsidR="008758B1" w:rsidTr="00DF6A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182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</w:pPr>
            <w:r>
              <w:t>1 06 06043 10 0000 110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1" w:rsidRDefault="008758B1" w:rsidP="00DF6AB6">
            <w:pPr>
              <w:snapToGrid w:val="0"/>
            </w:pPr>
            <w:r>
              <w:t>Земельный налог с физических лиц, обладающим земельным участком расположенным в границах сельских поселений</w:t>
            </w:r>
          </w:p>
        </w:tc>
      </w:tr>
      <w:tr w:rsidR="008758B1" w:rsidTr="00DF6A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182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</w:pPr>
            <w:r>
              <w:t>1 09 04053 10 0000 110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1" w:rsidRDefault="008758B1" w:rsidP="00DF6AB6">
            <w:pPr>
              <w:snapToGrid w:val="0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8758B1" w:rsidTr="00DF6AB6">
        <w:tc>
          <w:tcPr>
            <w:tcW w:w="10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1" w:rsidRDefault="008758B1" w:rsidP="00DF6AB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Финансовое управление администрации Свободненского района</w:t>
            </w:r>
          </w:p>
        </w:tc>
      </w:tr>
      <w:tr w:rsidR="008758B1" w:rsidTr="00DF6A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502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</w:pPr>
            <w:r>
              <w:t>2 08 05000 10 0000 180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1" w:rsidRDefault="008758B1" w:rsidP="00DF6AB6">
            <w:pPr>
              <w:snapToGrid w:val="0"/>
            </w:pPr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758B1" w:rsidTr="00DF6A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</w:pPr>
            <w:r>
              <w:t>502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</w:pPr>
            <w:r>
              <w:t>1 17 01050 10 0000 180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1" w:rsidRDefault="008758B1" w:rsidP="00DF6AB6">
            <w:pPr>
              <w:snapToGrid w:val="0"/>
            </w:pPr>
            <w:r>
              <w:t>Невыясненные поступления, зачисляемые в бюджеты сельских поселений</w:t>
            </w:r>
          </w:p>
        </w:tc>
      </w:tr>
      <w:tr w:rsidR="008758B1" w:rsidTr="00DF6AB6">
        <w:tc>
          <w:tcPr>
            <w:tcW w:w="10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1" w:rsidRDefault="008758B1" w:rsidP="00DF6AB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758B1" w:rsidRDefault="008758B1" w:rsidP="00DF6AB6">
            <w:pPr>
              <w:jc w:val="center"/>
              <w:rPr>
                <w:b/>
              </w:rPr>
            </w:pPr>
            <w:r>
              <w:rPr>
                <w:b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8758B1" w:rsidRPr="008758B1" w:rsidTr="00DF6A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</w:pPr>
            <w:r>
              <w:t>1 15 02050 10 0000 140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1" w:rsidRDefault="008758B1" w:rsidP="00DF6AB6">
            <w:pPr>
              <w:snapToGrid w:val="0"/>
            </w:pPr>
            <w: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8758B1" w:rsidTr="00DF6A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Pr="008758B1" w:rsidRDefault="008758B1" w:rsidP="00DF6AB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</w:pPr>
            <w:r>
              <w:t>1 16 90050 10 0000 140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1" w:rsidRDefault="008758B1" w:rsidP="00DF6AB6">
            <w:pPr>
              <w:snapToGrid w:val="0"/>
            </w:pPr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758B1" w:rsidTr="00DF6A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58B1" w:rsidRDefault="008758B1" w:rsidP="00DF6AB6">
            <w:pPr>
              <w:snapToGrid w:val="0"/>
            </w:pPr>
            <w:r>
              <w:t>1 17 05050 10 0000 180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B1" w:rsidRDefault="008758B1" w:rsidP="00DF6AB6">
            <w:pPr>
              <w:snapToGrid w:val="0"/>
            </w:pPr>
            <w:r>
              <w:t>Прочие неналоговые доходы бюджетов сельских поселений</w:t>
            </w:r>
          </w:p>
        </w:tc>
      </w:tr>
    </w:tbl>
    <w:p w:rsidR="008758B1" w:rsidRDefault="008758B1" w:rsidP="008758B1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* </w:t>
      </w:r>
      <w:r>
        <w:rPr>
          <w:sz w:val="18"/>
          <w:szCs w:val="18"/>
        </w:rPr>
        <w:t>Администрирование поступлений по всем подстатьям и программам соответствующей статьи осуществляется           администратором, указанным в группировочном   коде бюджетной классификации</w:t>
      </w:r>
    </w:p>
    <w:p w:rsidR="008758B1" w:rsidRDefault="008758B1" w:rsidP="008758B1">
      <w:pPr>
        <w:jc w:val="both"/>
        <w:rPr>
          <w:sz w:val="18"/>
          <w:szCs w:val="18"/>
        </w:rPr>
      </w:pPr>
    </w:p>
    <w:p w:rsidR="008758B1" w:rsidRDefault="008758B1" w:rsidP="008758B1">
      <w:pPr>
        <w:jc w:val="both"/>
        <w:rPr>
          <w:sz w:val="18"/>
          <w:szCs w:val="18"/>
        </w:rPr>
      </w:pPr>
    </w:p>
    <w:p w:rsidR="008758B1" w:rsidRDefault="008758B1" w:rsidP="008758B1">
      <w:pPr>
        <w:jc w:val="both"/>
        <w:rPr>
          <w:sz w:val="18"/>
          <w:szCs w:val="18"/>
        </w:rPr>
      </w:pPr>
    </w:p>
    <w:p w:rsidR="008758B1" w:rsidRDefault="008758B1" w:rsidP="008758B1">
      <w:pPr>
        <w:jc w:val="both"/>
        <w:rPr>
          <w:sz w:val="18"/>
          <w:szCs w:val="18"/>
        </w:rPr>
      </w:pPr>
    </w:p>
    <w:p w:rsidR="008758B1" w:rsidRDefault="008758B1" w:rsidP="008758B1">
      <w:pPr>
        <w:jc w:val="both"/>
        <w:rPr>
          <w:sz w:val="18"/>
          <w:szCs w:val="18"/>
        </w:rPr>
      </w:pPr>
    </w:p>
    <w:p w:rsidR="008758B1" w:rsidRDefault="008758B1" w:rsidP="008758B1">
      <w:pPr>
        <w:jc w:val="both"/>
        <w:rPr>
          <w:sz w:val="18"/>
          <w:szCs w:val="18"/>
        </w:rPr>
      </w:pPr>
    </w:p>
    <w:p w:rsidR="008758B1" w:rsidRDefault="008758B1" w:rsidP="008758B1">
      <w:pPr>
        <w:jc w:val="both"/>
        <w:rPr>
          <w:sz w:val="18"/>
          <w:szCs w:val="18"/>
        </w:rPr>
      </w:pPr>
    </w:p>
    <w:p w:rsidR="008758B1" w:rsidRDefault="008758B1" w:rsidP="008758B1">
      <w:pPr>
        <w:jc w:val="both"/>
        <w:rPr>
          <w:sz w:val="18"/>
          <w:szCs w:val="18"/>
        </w:rPr>
      </w:pPr>
    </w:p>
    <w:p w:rsidR="008758B1" w:rsidRDefault="008758B1" w:rsidP="008758B1">
      <w:pPr>
        <w:jc w:val="both"/>
        <w:rPr>
          <w:sz w:val="18"/>
          <w:szCs w:val="18"/>
        </w:rPr>
      </w:pPr>
    </w:p>
    <w:p w:rsidR="008758B1" w:rsidRDefault="008758B1" w:rsidP="008758B1">
      <w:pPr>
        <w:jc w:val="both"/>
        <w:rPr>
          <w:sz w:val="18"/>
          <w:szCs w:val="18"/>
        </w:rPr>
      </w:pPr>
    </w:p>
    <w:p w:rsidR="008758B1" w:rsidRDefault="008758B1" w:rsidP="008758B1">
      <w:pPr>
        <w:jc w:val="both"/>
        <w:rPr>
          <w:sz w:val="18"/>
          <w:szCs w:val="18"/>
        </w:rPr>
      </w:pPr>
    </w:p>
    <w:p w:rsidR="008758B1" w:rsidRDefault="008758B1" w:rsidP="008758B1">
      <w:pPr>
        <w:jc w:val="both"/>
        <w:rPr>
          <w:sz w:val="18"/>
          <w:szCs w:val="18"/>
        </w:rPr>
      </w:pPr>
    </w:p>
    <w:p w:rsidR="00C51E21" w:rsidRPr="00D36E54" w:rsidRDefault="00C51E21" w:rsidP="00C51E21"/>
    <w:sectPr w:rsidR="00C51E21" w:rsidRPr="00D36E54" w:rsidSect="00856D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1E21"/>
    <w:rsid w:val="00094BF2"/>
    <w:rsid w:val="0014189A"/>
    <w:rsid w:val="0017530D"/>
    <w:rsid w:val="00183703"/>
    <w:rsid w:val="001D333B"/>
    <w:rsid w:val="002C798C"/>
    <w:rsid w:val="003179B2"/>
    <w:rsid w:val="003B542F"/>
    <w:rsid w:val="00410EE3"/>
    <w:rsid w:val="004D066F"/>
    <w:rsid w:val="00544DA9"/>
    <w:rsid w:val="00582D3B"/>
    <w:rsid w:val="005844C4"/>
    <w:rsid w:val="00611572"/>
    <w:rsid w:val="006A42FE"/>
    <w:rsid w:val="006D04CF"/>
    <w:rsid w:val="007E08FE"/>
    <w:rsid w:val="00856D47"/>
    <w:rsid w:val="008758B1"/>
    <w:rsid w:val="0093643D"/>
    <w:rsid w:val="00A065C0"/>
    <w:rsid w:val="00A07994"/>
    <w:rsid w:val="00A97BE4"/>
    <w:rsid w:val="00B4580E"/>
    <w:rsid w:val="00B571B3"/>
    <w:rsid w:val="00C23102"/>
    <w:rsid w:val="00C51E21"/>
    <w:rsid w:val="00C53944"/>
    <w:rsid w:val="00C74B76"/>
    <w:rsid w:val="00CD63C1"/>
    <w:rsid w:val="00D05AC2"/>
    <w:rsid w:val="00D26600"/>
    <w:rsid w:val="00D3750D"/>
    <w:rsid w:val="00D40AC3"/>
    <w:rsid w:val="00D72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51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C51E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51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C51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174591E278872C992A2D7F68C45B5699AA8E9CFE9E31AB3E10BB8FFAEDED3BF8F73244B4A9010D54L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174591E278872C992A2D7F68C45B5699AA8E9CFE9E31AB3E10BB8FFAEDED3BF8F73246B4A950L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174591E278872C992A2D7F68C45B5699AA8E9CFE9E31AB3E10BB8FFAEDED3BF8F73244B4A9010D54L2H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E5174591E278872C992A2D7F68C45B5699AA8E9CFE9E31AB3E10BB8FFAEDED3BF8F73240B1A050L7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5174591E278872C992A2D7F68C45B5699AA8E9CFE9E31AB3E10BB8FFAEDED3BF8F73246B4A950LC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2015-11-12T08:27:00Z</cp:lastPrinted>
  <dcterms:created xsi:type="dcterms:W3CDTF">2014-11-05T06:07:00Z</dcterms:created>
  <dcterms:modified xsi:type="dcterms:W3CDTF">2017-12-27T00:30:00Z</dcterms:modified>
</cp:coreProperties>
</file>