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40" w:rsidRPr="009A27CE" w:rsidRDefault="00057440" w:rsidP="00057440">
      <w:pPr>
        <w:ind w:right="-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2920" cy="640080"/>
            <wp:effectExtent l="19050" t="0" r="0" b="0"/>
            <wp:docPr id="1" name="Рисунок 1" descr="Описание: Герб Свободненского района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Свободненского района ма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440" w:rsidRPr="00E769B8" w:rsidRDefault="00057440" w:rsidP="00057440">
      <w:pPr>
        <w:ind w:right="-1"/>
        <w:jc w:val="center"/>
        <w:rPr>
          <w:sz w:val="28"/>
          <w:szCs w:val="28"/>
        </w:rPr>
      </w:pPr>
      <w:r w:rsidRPr="00E769B8">
        <w:rPr>
          <w:sz w:val="28"/>
          <w:szCs w:val="28"/>
        </w:rPr>
        <w:t>РОССИЙСКАЯ ФЕДЕРАЦИЯ</w:t>
      </w:r>
    </w:p>
    <w:p w:rsidR="00057440" w:rsidRPr="00E769B8" w:rsidRDefault="00057440" w:rsidP="00057440">
      <w:pPr>
        <w:ind w:right="-1"/>
        <w:jc w:val="center"/>
        <w:rPr>
          <w:sz w:val="28"/>
          <w:szCs w:val="28"/>
        </w:rPr>
      </w:pPr>
      <w:r w:rsidRPr="00E769B8">
        <w:rPr>
          <w:sz w:val="28"/>
          <w:szCs w:val="28"/>
        </w:rPr>
        <w:t>АМУРСКАЯ ОБЛАСТЬ</w:t>
      </w:r>
    </w:p>
    <w:p w:rsidR="00057440" w:rsidRPr="00E769B8" w:rsidRDefault="00057440" w:rsidP="00057440">
      <w:pPr>
        <w:ind w:right="-1"/>
        <w:jc w:val="center"/>
        <w:rPr>
          <w:sz w:val="28"/>
          <w:szCs w:val="28"/>
        </w:rPr>
      </w:pPr>
      <w:r w:rsidRPr="00E769B8">
        <w:rPr>
          <w:sz w:val="28"/>
          <w:szCs w:val="28"/>
        </w:rPr>
        <w:t>СВОБОДНЕНСКИЙ МУНИЦИПАЛЬНЫЙ РАЙОН</w:t>
      </w:r>
    </w:p>
    <w:p w:rsidR="00057440" w:rsidRPr="00E769B8" w:rsidRDefault="00057440" w:rsidP="00057440">
      <w:pPr>
        <w:ind w:firstLine="540"/>
        <w:jc w:val="center"/>
        <w:rPr>
          <w:sz w:val="32"/>
          <w:szCs w:val="32"/>
        </w:rPr>
      </w:pPr>
      <w:r w:rsidRPr="00E769B8">
        <w:rPr>
          <w:sz w:val="28"/>
          <w:szCs w:val="28"/>
        </w:rPr>
        <w:t>АДМИНИСТРАЦИЯ НИЖНЕБУЗУЛИНСКОГО СЕЛЬСОВЕТА</w:t>
      </w:r>
    </w:p>
    <w:p w:rsidR="00057440" w:rsidRPr="00214094" w:rsidRDefault="00057440" w:rsidP="00057440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057440" w:rsidRPr="009E3C06" w:rsidRDefault="00057440" w:rsidP="00057440">
      <w:pPr>
        <w:tabs>
          <w:tab w:val="left" w:pos="2040"/>
        </w:tabs>
        <w:ind w:firstLine="540"/>
        <w:jc w:val="center"/>
        <w:rPr>
          <w:b/>
          <w:sz w:val="28"/>
          <w:szCs w:val="28"/>
        </w:rPr>
      </w:pPr>
      <w:r w:rsidRPr="009E3C06">
        <w:rPr>
          <w:b/>
          <w:sz w:val="28"/>
          <w:szCs w:val="28"/>
        </w:rPr>
        <w:t>ПОСТАНОВЛЕНИЕ</w:t>
      </w:r>
    </w:p>
    <w:p w:rsidR="00057440" w:rsidRPr="0092600D" w:rsidRDefault="00057440" w:rsidP="00057440">
      <w:pPr>
        <w:tabs>
          <w:tab w:val="left" w:pos="2295"/>
        </w:tabs>
        <w:ind w:firstLine="540"/>
        <w:rPr>
          <w:sz w:val="14"/>
          <w:szCs w:val="28"/>
        </w:rPr>
      </w:pPr>
    </w:p>
    <w:p w:rsidR="00057440" w:rsidRPr="00214094" w:rsidRDefault="00057440" w:rsidP="00057440">
      <w:pPr>
        <w:tabs>
          <w:tab w:val="left" w:pos="2295"/>
        </w:tabs>
        <w:jc w:val="center"/>
        <w:rPr>
          <w:sz w:val="28"/>
          <w:szCs w:val="28"/>
        </w:rPr>
      </w:pPr>
      <w:r w:rsidRPr="00947B76">
        <w:rPr>
          <w:szCs w:val="28"/>
        </w:rPr>
        <w:t>«</w:t>
      </w:r>
      <w:r w:rsidR="00947B76">
        <w:rPr>
          <w:szCs w:val="28"/>
          <w:u w:val="single"/>
        </w:rPr>
        <w:t>15</w:t>
      </w:r>
      <w:r w:rsidRPr="00947B76">
        <w:rPr>
          <w:szCs w:val="28"/>
        </w:rPr>
        <w:t xml:space="preserve">» </w:t>
      </w:r>
      <w:r w:rsidR="00947B76">
        <w:rPr>
          <w:szCs w:val="28"/>
        </w:rPr>
        <w:t>августа</w:t>
      </w:r>
      <w:r w:rsidRPr="00947B76">
        <w:rPr>
          <w:szCs w:val="28"/>
        </w:rPr>
        <w:t xml:space="preserve"> 202</w:t>
      </w:r>
      <w:r w:rsidR="00947B76">
        <w:rPr>
          <w:szCs w:val="28"/>
        </w:rPr>
        <w:t>4</w:t>
      </w:r>
      <w:r w:rsidRPr="00947B76">
        <w:rPr>
          <w:szCs w:val="28"/>
        </w:rPr>
        <w:t xml:space="preserve"> г.                                                                                                                 № </w:t>
      </w:r>
      <w:r w:rsidR="00947B76">
        <w:rPr>
          <w:szCs w:val="28"/>
          <w:u w:val="single"/>
        </w:rPr>
        <w:t>20</w:t>
      </w:r>
    </w:p>
    <w:p w:rsidR="00057440" w:rsidRPr="00467B4D" w:rsidRDefault="00057440" w:rsidP="00057440">
      <w:pPr>
        <w:tabs>
          <w:tab w:val="left" w:pos="2295"/>
        </w:tabs>
        <w:ind w:firstLine="540"/>
        <w:jc w:val="center"/>
        <w:rPr>
          <w:szCs w:val="20"/>
        </w:rPr>
      </w:pPr>
      <w:r w:rsidRPr="009E3C06">
        <w:rPr>
          <w:szCs w:val="20"/>
        </w:rPr>
        <w:t>с. Нижние Бузули</w:t>
      </w:r>
    </w:p>
    <w:p w:rsidR="00057440" w:rsidRPr="00431E55" w:rsidRDefault="00057440" w:rsidP="00057440">
      <w:pPr>
        <w:ind w:firstLine="540"/>
      </w:pPr>
    </w:p>
    <w:p w:rsidR="00057440" w:rsidRPr="00D3698E" w:rsidRDefault="00057440" w:rsidP="00057440">
      <w:pPr>
        <w:ind w:left="142" w:right="282"/>
        <w:jc w:val="center"/>
        <w:rPr>
          <w:b/>
          <w:sz w:val="26"/>
          <w:szCs w:val="26"/>
        </w:rPr>
      </w:pPr>
      <w:r w:rsidRPr="00040161">
        <w:rPr>
          <w:b/>
          <w:sz w:val="26"/>
          <w:szCs w:val="26"/>
        </w:rPr>
        <w:t>О внесении изменений в муниципальную программу «Обеспечение первичных мер пожарной безопасности, защита населения и территории Нижнебузулинского сельсовета от чрезвычайных ситуаций на 2015-2025 годы», утверждённую постановлением администрации от 27 ноября 2014 года № 100</w:t>
      </w:r>
    </w:p>
    <w:p w:rsidR="00057440" w:rsidRPr="00C35796" w:rsidRDefault="00057440" w:rsidP="00057440">
      <w:pPr>
        <w:rPr>
          <w:sz w:val="26"/>
          <w:szCs w:val="26"/>
        </w:rPr>
      </w:pPr>
    </w:p>
    <w:p w:rsidR="00057440" w:rsidRPr="00C35796" w:rsidRDefault="00057440" w:rsidP="000574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5796">
        <w:rPr>
          <w:sz w:val="26"/>
          <w:szCs w:val="26"/>
        </w:rPr>
        <w:t>В соответствии с Бюджетным кодексом Российской Федерации, постановлением администрации Нижнебузулинского сельсовета от 11.10.2017 года № 29 «Об утверждении порядка принятия решений о разработке муниципальных программ Нижнебузулинского сельсовета, их формирования и реализации, а также проведения оценки эффективности»,-</w:t>
      </w:r>
    </w:p>
    <w:p w:rsidR="00057440" w:rsidRPr="00C35796" w:rsidRDefault="00057440" w:rsidP="00057440">
      <w:pPr>
        <w:pStyle w:val="af5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057440" w:rsidRPr="00C35796" w:rsidRDefault="00057440" w:rsidP="00057440">
      <w:pPr>
        <w:jc w:val="center"/>
        <w:rPr>
          <w:bCs/>
          <w:sz w:val="26"/>
          <w:szCs w:val="26"/>
        </w:rPr>
      </w:pPr>
      <w:r w:rsidRPr="00C35796">
        <w:rPr>
          <w:bCs/>
          <w:sz w:val="26"/>
          <w:szCs w:val="26"/>
        </w:rPr>
        <w:t>ПОСТАНОВЛЯЕТ:</w:t>
      </w:r>
    </w:p>
    <w:p w:rsidR="00057440" w:rsidRPr="00C35796" w:rsidRDefault="00057440" w:rsidP="00057440">
      <w:pPr>
        <w:jc w:val="center"/>
        <w:rPr>
          <w:sz w:val="26"/>
          <w:szCs w:val="26"/>
        </w:rPr>
      </w:pPr>
    </w:p>
    <w:p w:rsidR="00057440" w:rsidRPr="001107C9" w:rsidRDefault="00057440" w:rsidP="00057440">
      <w:pPr>
        <w:tabs>
          <w:tab w:val="left" w:pos="2127"/>
        </w:tabs>
        <w:ind w:firstLine="540"/>
        <w:jc w:val="both"/>
        <w:rPr>
          <w:sz w:val="28"/>
          <w:szCs w:val="28"/>
        </w:rPr>
      </w:pPr>
      <w:r w:rsidRPr="000D42CE">
        <w:rPr>
          <w:sz w:val="26"/>
          <w:szCs w:val="26"/>
        </w:rPr>
        <w:t xml:space="preserve">1. Внести следующие изменения в муниципальную программу «Обеспечение первичных мер пожарной безопасности, защита населения и территории Нижнебузулинского сельсовета от чрезвычайных ситуаций на 2015-2025 годы» утвержденную постановлением администрации от 27 ноября 2014 года № 100 </w:t>
      </w:r>
      <w:r w:rsidRPr="000D42CE">
        <w:rPr>
          <w:sz w:val="28"/>
        </w:rPr>
        <w:t>(в редакции</w:t>
      </w:r>
      <w:r w:rsidRPr="000D42CE">
        <w:rPr>
          <w:sz w:val="28"/>
          <w:szCs w:val="28"/>
        </w:rPr>
        <w:t xml:space="preserve"> от 14.09.2018 № 27, 29.11.2019 № 49, 29.01.2020 № 6, 14.01.2021</w:t>
      </w:r>
      <w:r>
        <w:rPr>
          <w:sz w:val="28"/>
          <w:szCs w:val="28"/>
        </w:rPr>
        <w:t xml:space="preserve"> </w:t>
      </w:r>
      <w:r w:rsidRPr="000D42C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D42CE">
        <w:rPr>
          <w:sz w:val="28"/>
          <w:szCs w:val="28"/>
        </w:rPr>
        <w:t>4</w:t>
      </w:r>
      <w:r>
        <w:rPr>
          <w:sz w:val="28"/>
          <w:szCs w:val="28"/>
        </w:rPr>
        <w:t>, 26.10.2021 № 54, 06.04.2022 №20, 07.11.2023 № 24,</w:t>
      </w:r>
      <w:r w:rsidR="00947B76">
        <w:rPr>
          <w:sz w:val="28"/>
          <w:szCs w:val="28"/>
        </w:rPr>
        <w:t xml:space="preserve"> </w:t>
      </w:r>
      <w:r>
        <w:rPr>
          <w:sz w:val="28"/>
          <w:szCs w:val="28"/>
        </w:rPr>
        <w:t>29.12.2023 №</w:t>
      </w:r>
      <w:r w:rsidR="00947B7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32</w:t>
      </w:r>
      <w:r w:rsidRPr="000D42CE">
        <w:rPr>
          <w:sz w:val="28"/>
          <w:szCs w:val="28"/>
        </w:rPr>
        <w:t>)</w:t>
      </w:r>
      <w:r w:rsidRPr="000D42CE">
        <w:rPr>
          <w:sz w:val="28"/>
          <w:szCs w:val="26"/>
        </w:rPr>
        <w:t>: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C35796">
        <w:rPr>
          <w:sz w:val="26"/>
          <w:szCs w:val="26"/>
        </w:rPr>
        <w:t>1.1. В пункте 1 «Паспорт программы» раздел «Источники финансирования» изложить в следующей редакции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Бюджет сельского поселения.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 xml:space="preserve">Общий объем бюджетных ассигнований на реализацию мероприятий программы на 2015-2025 годы – </w:t>
      </w:r>
      <w:r>
        <w:rPr>
          <w:i/>
          <w:sz w:val="26"/>
          <w:szCs w:val="26"/>
        </w:rPr>
        <w:t>5550,2</w:t>
      </w:r>
      <w:r w:rsidRPr="00C35796">
        <w:rPr>
          <w:i/>
          <w:sz w:val="26"/>
          <w:szCs w:val="26"/>
        </w:rPr>
        <w:t xml:space="preserve"> тыс. рублей. руб., в том числе по годам: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2015 г. – 80,0 тыс. руб.;           2016 г. – 80,0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2017 г. – 104,0 тыс. руб.;         2018 г.  – 120,0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2019 г. –56,0 тыс. руб.;            2020 г. – 534,0 тыс. руб.;</w:t>
      </w:r>
    </w:p>
    <w:p w:rsidR="00057440" w:rsidRPr="00C35796" w:rsidRDefault="00057440" w:rsidP="00057440">
      <w:pPr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 xml:space="preserve">2021 г. – </w:t>
      </w:r>
      <w:r>
        <w:rPr>
          <w:i/>
          <w:sz w:val="26"/>
          <w:szCs w:val="26"/>
        </w:rPr>
        <w:t>469,0</w:t>
      </w:r>
      <w:r w:rsidRPr="00C35796">
        <w:rPr>
          <w:i/>
          <w:sz w:val="26"/>
          <w:szCs w:val="26"/>
        </w:rPr>
        <w:t xml:space="preserve"> тыс. руб.;         2022 г.</w:t>
      </w:r>
      <w:r>
        <w:rPr>
          <w:i/>
          <w:sz w:val="26"/>
          <w:szCs w:val="26"/>
        </w:rPr>
        <w:t xml:space="preserve"> – 421,3</w:t>
      </w:r>
      <w:r w:rsidRPr="00C35796">
        <w:rPr>
          <w:i/>
          <w:sz w:val="26"/>
          <w:szCs w:val="26"/>
        </w:rPr>
        <w:t xml:space="preserve"> тыс. руб.; </w:t>
      </w:r>
    </w:p>
    <w:p w:rsidR="00057440" w:rsidRPr="00C35796" w:rsidRDefault="00057440" w:rsidP="00057440">
      <w:pPr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2023 г.</w:t>
      </w:r>
      <w:r>
        <w:rPr>
          <w:i/>
          <w:sz w:val="26"/>
          <w:szCs w:val="26"/>
        </w:rPr>
        <w:t xml:space="preserve"> – 1753,9 тыс. руб.;     </w:t>
      </w:r>
      <w:r w:rsidRPr="00C35796">
        <w:rPr>
          <w:i/>
          <w:sz w:val="26"/>
          <w:szCs w:val="26"/>
        </w:rPr>
        <w:t xml:space="preserve">2024 г. – </w:t>
      </w:r>
      <w:r>
        <w:rPr>
          <w:i/>
          <w:sz w:val="26"/>
          <w:szCs w:val="26"/>
        </w:rPr>
        <w:t>1728,0</w:t>
      </w:r>
      <w:r w:rsidRPr="00C35796">
        <w:rPr>
          <w:i/>
          <w:sz w:val="26"/>
          <w:szCs w:val="26"/>
        </w:rPr>
        <w:t xml:space="preserve"> тыс. руб.;  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2025 г. – 204,0</w:t>
      </w:r>
      <w:r>
        <w:rPr>
          <w:i/>
          <w:sz w:val="26"/>
          <w:szCs w:val="26"/>
        </w:rPr>
        <w:t xml:space="preserve"> </w:t>
      </w:r>
      <w:r w:rsidRPr="00C35796">
        <w:rPr>
          <w:i/>
          <w:sz w:val="26"/>
          <w:szCs w:val="26"/>
        </w:rPr>
        <w:t xml:space="preserve">тыс. руб.                                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За счет средств областного бюджета: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2015 г. – 0,0 тыс. руб.;         2016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2017 г. – 0,0 тыс. руб.;         2018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2019 г. – 0,0 тыс. руб.;         2020 г. – 0,0 тыс. руб.;</w:t>
      </w:r>
    </w:p>
    <w:p w:rsidR="00057440" w:rsidRPr="00C35796" w:rsidRDefault="00057440" w:rsidP="00057440">
      <w:pPr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lastRenderedPageBreak/>
        <w:t xml:space="preserve">2021 г. – 0,0 тыс. руб.;         2022 г. – 0,0 тыс. руб.; </w:t>
      </w:r>
    </w:p>
    <w:p w:rsidR="00057440" w:rsidRPr="00C35796" w:rsidRDefault="00057440" w:rsidP="00057440">
      <w:pPr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 xml:space="preserve">2023 г. – 0,0 тыс. руб.;         2024 г. – 0,0 тыс. руб.;  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 xml:space="preserve">2025 г. – 0,0 тыс. руб.                                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За счет средств районного бюджета: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2015 г. – 0,0 тыс. руб.;        2016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2017 г. – 0,0 тыс. руб.;        2018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C35796">
        <w:rPr>
          <w:i/>
          <w:sz w:val="26"/>
          <w:szCs w:val="26"/>
        </w:rPr>
        <w:t>2019 г. – 0,0 тыс. руб.;        2020 г. – 0 ,0 тыс. руб.</w:t>
      </w:r>
      <w:r w:rsidRPr="00C35796">
        <w:rPr>
          <w:sz w:val="26"/>
          <w:szCs w:val="26"/>
        </w:rPr>
        <w:t>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 xml:space="preserve">2021 г. – 0,0 тыс. руб.;        2022 г. – 0,0 тыс. руб.; 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 xml:space="preserve">2023 г. – 0,0 тыс. руб.;        2024 г. – 0,0 тыс. руб.;  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2025 г. – 0,0 тыс. руб.</w:t>
      </w:r>
      <w:r w:rsidRPr="00C35796">
        <w:rPr>
          <w:i/>
          <w:sz w:val="26"/>
          <w:szCs w:val="26"/>
        </w:rPr>
        <w:t xml:space="preserve">                               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C35796">
        <w:rPr>
          <w:sz w:val="26"/>
          <w:szCs w:val="26"/>
        </w:rPr>
        <w:t>1.2. Пункт 5 «Объемы и источники финансирования» изложить в следующей редакции: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sz w:val="26"/>
          <w:szCs w:val="26"/>
        </w:rPr>
        <w:t>«</w:t>
      </w:r>
      <w:r w:rsidRPr="00C35796">
        <w:rPr>
          <w:i/>
          <w:sz w:val="26"/>
          <w:szCs w:val="26"/>
        </w:rPr>
        <w:t>Структура финансирования программы.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Бюджет сельского поселения. Общий объем финансирования составляет:</w:t>
      </w:r>
      <w:r>
        <w:rPr>
          <w:b/>
          <w:i/>
          <w:sz w:val="26"/>
          <w:szCs w:val="26"/>
        </w:rPr>
        <w:t xml:space="preserve"> 5550,2</w:t>
      </w:r>
      <w:r w:rsidRPr="00C35796">
        <w:rPr>
          <w:i/>
          <w:sz w:val="26"/>
          <w:szCs w:val="26"/>
        </w:rPr>
        <w:t xml:space="preserve"> тыс., руб., в том числе по годам: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  <w:sectPr w:rsidR="00057440" w:rsidRPr="00C35796" w:rsidSect="001D14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lastRenderedPageBreak/>
        <w:t>2015 г. – 80,0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2016 г. – 80,0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2017 г. – 104,0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2018 г.  – 120,0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 xml:space="preserve">2019 г. – 56,0 тыс. руб.; 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 xml:space="preserve">2020 г. – </w:t>
      </w:r>
      <w:r>
        <w:rPr>
          <w:i/>
          <w:sz w:val="26"/>
          <w:szCs w:val="26"/>
        </w:rPr>
        <w:t>534</w:t>
      </w:r>
      <w:r w:rsidRPr="00C35796">
        <w:rPr>
          <w:i/>
          <w:sz w:val="26"/>
          <w:szCs w:val="26"/>
        </w:rPr>
        <w:t>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2021 г. – 469,0</w:t>
      </w:r>
      <w:r w:rsidRPr="00C35796">
        <w:rPr>
          <w:i/>
          <w:sz w:val="26"/>
          <w:szCs w:val="26"/>
        </w:rPr>
        <w:t xml:space="preserve">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2022 г. – 421,3</w:t>
      </w:r>
      <w:r w:rsidRPr="00C35796">
        <w:rPr>
          <w:i/>
          <w:sz w:val="26"/>
          <w:szCs w:val="26"/>
        </w:rPr>
        <w:t xml:space="preserve">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2023 г. – 1753,9</w:t>
      </w:r>
      <w:r w:rsidRPr="00C35796">
        <w:rPr>
          <w:i/>
          <w:sz w:val="26"/>
          <w:szCs w:val="26"/>
        </w:rPr>
        <w:t xml:space="preserve">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 xml:space="preserve">2024 г. – </w:t>
      </w:r>
      <w:r>
        <w:rPr>
          <w:i/>
          <w:sz w:val="26"/>
          <w:szCs w:val="26"/>
        </w:rPr>
        <w:t>1728.</w:t>
      </w:r>
      <w:r w:rsidRPr="00C35796">
        <w:rPr>
          <w:i/>
          <w:sz w:val="26"/>
          <w:szCs w:val="26"/>
        </w:rPr>
        <w:t>0 тыс. руб.;</w:t>
      </w:r>
    </w:p>
    <w:p w:rsidR="00057440" w:rsidRPr="00C35796" w:rsidRDefault="00057440" w:rsidP="00057440">
      <w:pPr>
        <w:widowControl w:val="0"/>
        <w:suppressAutoHyphens/>
        <w:ind w:right="779"/>
        <w:jc w:val="both"/>
        <w:rPr>
          <w:i/>
          <w:sz w:val="26"/>
          <w:szCs w:val="26"/>
        </w:rPr>
        <w:sectPr w:rsidR="00057440" w:rsidRPr="00C35796" w:rsidSect="00CE07CF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  <w:r w:rsidRPr="00C35796">
        <w:rPr>
          <w:i/>
          <w:sz w:val="26"/>
          <w:szCs w:val="26"/>
        </w:rPr>
        <w:t xml:space="preserve">          2025 г. – 204,0 тыс. руб.</w:t>
      </w:r>
    </w:p>
    <w:p w:rsidR="00057440" w:rsidRPr="00C35796" w:rsidRDefault="00057440" w:rsidP="00057440">
      <w:pPr>
        <w:widowControl w:val="0"/>
        <w:tabs>
          <w:tab w:val="left" w:pos="1064"/>
        </w:tabs>
        <w:suppressAutoHyphens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lastRenderedPageBreak/>
        <w:tab/>
        <w:t>За счет средств областного бюджета: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  <w:sectPr w:rsidR="00057440" w:rsidRPr="00C35796" w:rsidSect="00CE07C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lastRenderedPageBreak/>
        <w:t>2015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2016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2017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2018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2019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2020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lastRenderedPageBreak/>
        <w:t>2021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2022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2023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2024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2025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  <w:sectPr w:rsidR="00057440" w:rsidRPr="00C35796" w:rsidSect="00CE07CF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lastRenderedPageBreak/>
        <w:t>За счет средств районного бюджета: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  <w:sectPr w:rsidR="00057440" w:rsidRPr="00C35796" w:rsidSect="00CE07C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lastRenderedPageBreak/>
        <w:t>2015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2016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2017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2018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2019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2020 г. – 0 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lastRenderedPageBreak/>
        <w:t>2021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2022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2023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2024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  <w:r w:rsidRPr="00C35796">
        <w:rPr>
          <w:i/>
          <w:sz w:val="26"/>
          <w:szCs w:val="26"/>
        </w:rPr>
        <w:t>2025 г. – 0,0 тыс. руб.;</w:t>
      </w: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</w:pPr>
    </w:p>
    <w:p w:rsidR="00057440" w:rsidRPr="00C35796" w:rsidRDefault="00057440" w:rsidP="00057440">
      <w:pPr>
        <w:widowControl w:val="0"/>
        <w:suppressAutoHyphens/>
        <w:ind w:firstLine="709"/>
        <w:jc w:val="both"/>
        <w:rPr>
          <w:i/>
          <w:sz w:val="26"/>
          <w:szCs w:val="26"/>
        </w:rPr>
        <w:sectPr w:rsidR="00057440" w:rsidRPr="00C35796" w:rsidSect="00055DE8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57440" w:rsidRPr="00C35796" w:rsidRDefault="00057440" w:rsidP="00057440">
      <w:pPr>
        <w:widowControl w:val="0"/>
        <w:suppressAutoHyphens/>
        <w:jc w:val="both"/>
        <w:rPr>
          <w:sz w:val="26"/>
          <w:szCs w:val="26"/>
        </w:rPr>
      </w:pPr>
      <w:r w:rsidRPr="00C35796">
        <w:rPr>
          <w:sz w:val="26"/>
          <w:szCs w:val="26"/>
        </w:rPr>
        <w:lastRenderedPageBreak/>
        <w:t xml:space="preserve">  </w:t>
      </w:r>
      <w:r w:rsidRPr="00C35796">
        <w:rPr>
          <w:sz w:val="26"/>
          <w:szCs w:val="26"/>
        </w:rPr>
        <w:tab/>
        <w:t xml:space="preserve">1.3. Приложение к муниципальной программе «Система программных мероприятий» изложить в новой редакции (приложение). </w:t>
      </w:r>
    </w:p>
    <w:p w:rsidR="00057440" w:rsidRPr="00C35796" w:rsidRDefault="00057440" w:rsidP="00057440">
      <w:pPr>
        <w:widowControl w:val="0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C35796">
        <w:rPr>
          <w:sz w:val="26"/>
          <w:szCs w:val="26"/>
        </w:rPr>
        <w:t>Опубликовать настоящее постановление на информационных стендах</w:t>
      </w:r>
      <w:r w:rsidRPr="00C35796">
        <w:rPr>
          <w:rFonts w:ascii="Calibri" w:hAnsi="Calibri" w:cs="Calibri"/>
          <w:sz w:val="26"/>
          <w:szCs w:val="26"/>
        </w:rPr>
        <w:t xml:space="preserve"> </w:t>
      </w:r>
      <w:r w:rsidRPr="00C35796">
        <w:rPr>
          <w:sz w:val="26"/>
          <w:szCs w:val="26"/>
        </w:rPr>
        <w:t>и разместить на официальном сайте администрации Нижнебузулинского сельсовета в сети «Интернет».</w:t>
      </w:r>
    </w:p>
    <w:p w:rsidR="00057440" w:rsidRPr="00C35796" w:rsidRDefault="00057440" w:rsidP="00057440">
      <w:pPr>
        <w:widowControl w:val="0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C35796">
        <w:rPr>
          <w:sz w:val="26"/>
          <w:szCs w:val="26"/>
        </w:rPr>
        <w:t>Контроль за исполнением постановления оставляю за собой.</w:t>
      </w:r>
    </w:p>
    <w:p w:rsidR="00057440" w:rsidRPr="00C35796" w:rsidRDefault="00057440" w:rsidP="00057440">
      <w:pPr>
        <w:widowControl w:val="0"/>
        <w:tabs>
          <w:tab w:val="left" w:pos="494"/>
        </w:tabs>
        <w:suppressAutoHyphens/>
        <w:jc w:val="both"/>
        <w:rPr>
          <w:sz w:val="26"/>
          <w:szCs w:val="26"/>
        </w:rPr>
      </w:pPr>
    </w:p>
    <w:p w:rsidR="00057440" w:rsidRPr="00C35796" w:rsidRDefault="00057440" w:rsidP="00057440">
      <w:pPr>
        <w:widowControl w:val="0"/>
        <w:tabs>
          <w:tab w:val="left" w:pos="494"/>
        </w:tabs>
        <w:suppressAutoHyphens/>
        <w:jc w:val="both"/>
        <w:rPr>
          <w:sz w:val="26"/>
          <w:szCs w:val="26"/>
        </w:rPr>
      </w:pPr>
    </w:p>
    <w:p w:rsidR="00057440" w:rsidRPr="00C35796" w:rsidRDefault="00057440" w:rsidP="00057440">
      <w:pPr>
        <w:rPr>
          <w:sz w:val="26"/>
          <w:szCs w:val="26"/>
        </w:rPr>
      </w:pPr>
      <w:r w:rsidRPr="00C35796">
        <w:rPr>
          <w:sz w:val="26"/>
          <w:szCs w:val="26"/>
        </w:rPr>
        <w:t>Глава администрации</w:t>
      </w:r>
    </w:p>
    <w:p w:rsidR="00057440" w:rsidRDefault="00057440" w:rsidP="00057440">
      <w:pPr>
        <w:rPr>
          <w:szCs w:val="28"/>
        </w:rPr>
        <w:sectPr w:rsidR="00057440" w:rsidSect="00CE07C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35796">
        <w:rPr>
          <w:sz w:val="26"/>
          <w:szCs w:val="26"/>
        </w:rPr>
        <w:t>Нижнебузулинского сельсовета                                                            А. А. Сиваев</w:t>
      </w:r>
    </w:p>
    <w:p w:rsidR="00057440" w:rsidRDefault="00057440" w:rsidP="00057440">
      <w:pPr>
        <w:ind w:left="11057"/>
        <w:rPr>
          <w:szCs w:val="28"/>
        </w:rPr>
      </w:pPr>
      <w:r w:rsidRPr="00055DE8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057440" w:rsidRDefault="00057440" w:rsidP="00057440">
      <w:pPr>
        <w:ind w:left="11057"/>
        <w:rPr>
          <w:szCs w:val="28"/>
        </w:rPr>
      </w:pPr>
      <w:r>
        <w:rPr>
          <w:szCs w:val="28"/>
        </w:rPr>
        <w:t>к муниципальной программе</w:t>
      </w:r>
    </w:p>
    <w:p w:rsidR="00057440" w:rsidRPr="00055DE8" w:rsidRDefault="00057440" w:rsidP="00057440">
      <w:pPr>
        <w:rPr>
          <w:szCs w:val="28"/>
        </w:rPr>
      </w:pPr>
    </w:p>
    <w:p w:rsidR="00057440" w:rsidRDefault="00057440" w:rsidP="00057440">
      <w:pPr>
        <w:jc w:val="center"/>
        <w:rPr>
          <w:szCs w:val="22"/>
        </w:rPr>
      </w:pPr>
      <w:r w:rsidRPr="00055DE8">
        <w:rPr>
          <w:szCs w:val="22"/>
        </w:rPr>
        <w:t>Система программных мероприятий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4536"/>
        <w:gridCol w:w="992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</w:tblGrid>
      <w:tr w:rsidR="00057440" w:rsidRPr="00E36858" w:rsidTr="00C55ED6">
        <w:trPr>
          <w:trHeight w:val="39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№ п/п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Наименование подпрограммных мероприятий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Источники финансирования</w:t>
            </w:r>
          </w:p>
        </w:tc>
        <w:tc>
          <w:tcPr>
            <w:tcW w:w="8647" w:type="dxa"/>
            <w:gridSpan w:val="12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Объемы финансовых средств, в тыс. руб.</w:t>
            </w:r>
          </w:p>
        </w:tc>
        <w:tc>
          <w:tcPr>
            <w:tcW w:w="1134" w:type="dxa"/>
            <w:vMerge w:val="restart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Исполнители подпрограммных мероприятий</w:t>
            </w:r>
          </w:p>
        </w:tc>
      </w:tr>
      <w:tr w:rsidR="00057440" w:rsidRPr="00E36858" w:rsidTr="00C55ED6">
        <w:trPr>
          <w:trHeight w:val="510"/>
        </w:trPr>
        <w:tc>
          <w:tcPr>
            <w:tcW w:w="425" w:type="dxa"/>
            <w:vMerge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2015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2019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  <w:rPr>
                <w:b/>
              </w:rPr>
            </w:pPr>
            <w:r w:rsidRPr="00E36858">
              <w:rPr>
                <w:b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057440" w:rsidRDefault="00057440" w:rsidP="00C55ED6">
            <w:pPr>
              <w:jc w:val="center"/>
              <w:rPr>
                <w:b/>
              </w:rPr>
            </w:pPr>
          </w:p>
          <w:p w:rsidR="00057440" w:rsidRDefault="00057440" w:rsidP="00C55ED6">
            <w:pPr>
              <w:jc w:val="center"/>
              <w:rPr>
                <w:b/>
              </w:rPr>
            </w:pPr>
          </w:p>
          <w:p w:rsidR="00057440" w:rsidRPr="00C4296D" w:rsidRDefault="00057440" w:rsidP="00C55ED6">
            <w:pPr>
              <w:jc w:val="center"/>
              <w:rPr>
                <w:b/>
              </w:rPr>
            </w:pPr>
            <w:r w:rsidRPr="00C4296D">
              <w:rPr>
                <w:b/>
              </w:rPr>
              <w:t>2021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  <w:rPr>
                <w:b/>
              </w:rPr>
            </w:pPr>
          </w:p>
          <w:p w:rsidR="00057440" w:rsidRDefault="00057440" w:rsidP="00C55ED6">
            <w:pPr>
              <w:jc w:val="center"/>
              <w:rPr>
                <w:b/>
              </w:rPr>
            </w:pPr>
          </w:p>
          <w:p w:rsidR="00057440" w:rsidRPr="00C4296D" w:rsidRDefault="00057440" w:rsidP="00C55ED6">
            <w:pPr>
              <w:jc w:val="center"/>
              <w:rPr>
                <w:b/>
              </w:rPr>
            </w:pPr>
            <w:r w:rsidRPr="00C4296D">
              <w:rPr>
                <w:b/>
              </w:rPr>
              <w:t>2022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  <w:rPr>
                <w:b/>
              </w:rPr>
            </w:pPr>
          </w:p>
          <w:p w:rsidR="00057440" w:rsidRDefault="00057440" w:rsidP="00C55ED6">
            <w:pPr>
              <w:jc w:val="center"/>
              <w:rPr>
                <w:b/>
              </w:rPr>
            </w:pPr>
          </w:p>
          <w:p w:rsidR="00057440" w:rsidRPr="00C4296D" w:rsidRDefault="00057440" w:rsidP="00C55ED6">
            <w:pPr>
              <w:jc w:val="center"/>
              <w:rPr>
                <w:b/>
              </w:rPr>
            </w:pPr>
            <w:r w:rsidRPr="00C4296D">
              <w:rPr>
                <w:b/>
              </w:rPr>
              <w:t>2023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  <w:rPr>
                <w:b/>
              </w:rPr>
            </w:pPr>
          </w:p>
          <w:p w:rsidR="00057440" w:rsidRDefault="00057440" w:rsidP="00C55ED6">
            <w:pPr>
              <w:jc w:val="center"/>
              <w:rPr>
                <w:b/>
              </w:rPr>
            </w:pPr>
          </w:p>
          <w:p w:rsidR="00057440" w:rsidRPr="00C4296D" w:rsidRDefault="00057440" w:rsidP="00C55ED6">
            <w:pPr>
              <w:jc w:val="center"/>
              <w:rPr>
                <w:b/>
              </w:rPr>
            </w:pPr>
            <w:r w:rsidRPr="00C4296D">
              <w:rPr>
                <w:b/>
              </w:rPr>
              <w:t>2024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  <w:rPr>
                <w:b/>
              </w:rPr>
            </w:pPr>
          </w:p>
          <w:p w:rsidR="00057440" w:rsidRDefault="00057440" w:rsidP="00C55ED6">
            <w:pPr>
              <w:jc w:val="center"/>
              <w:rPr>
                <w:b/>
              </w:rPr>
            </w:pPr>
          </w:p>
          <w:p w:rsidR="00057440" w:rsidRPr="00C4296D" w:rsidRDefault="00057440" w:rsidP="00C55ED6">
            <w:pPr>
              <w:jc w:val="center"/>
              <w:rPr>
                <w:b/>
              </w:rPr>
            </w:pPr>
            <w:r w:rsidRPr="00C4296D">
              <w:rPr>
                <w:b/>
              </w:rPr>
              <w:t>2025</w:t>
            </w:r>
          </w:p>
        </w:tc>
        <w:tc>
          <w:tcPr>
            <w:tcW w:w="1134" w:type="dxa"/>
            <w:vMerge/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c>
          <w:tcPr>
            <w:tcW w:w="16018" w:type="dxa"/>
            <w:gridSpan w:val="17"/>
            <w:shd w:val="clear" w:color="auto" w:fill="auto"/>
          </w:tcPr>
          <w:p w:rsidR="00057440" w:rsidRPr="00E36858" w:rsidRDefault="00057440" w:rsidP="00C55ED6">
            <w:pPr>
              <w:jc w:val="center"/>
              <w:rPr>
                <w:b/>
                <w:i/>
              </w:rPr>
            </w:pPr>
            <w:r w:rsidRPr="00E36858">
              <w:rPr>
                <w:b/>
                <w:i/>
              </w:rPr>
              <w:t>1. Укрепление материально-технической базы и оснащение администрации сельсовета для обеспечения мер противопожарной безопасности</w:t>
            </w:r>
            <w:r>
              <w:rPr>
                <w:b/>
                <w:i/>
              </w:rPr>
              <w:t>.</w:t>
            </w:r>
          </w:p>
        </w:tc>
      </w:tr>
      <w:tr w:rsidR="00057440" w:rsidRPr="00E36858" w:rsidTr="00C55ED6">
        <w:trPr>
          <w:trHeight w:val="753"/>
        </w:trPr>
        <w:tc>
          <w:tcPr>
            <w:tcW w:w="425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1.1.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both"/>
            </w:pPr>
            <w:r w:rsidRPr="00E36858">
              <w:t>Приобретение первичных средств пожаротушения и противопожарного инвентаря для объектов муниципального учреждения и адми</w:t>
            </w:r>
            <w:r>
              <w:t>нистрации сельсовета.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C4296D" w:rsidRDefault="00057440" w:rsidP="00C55ED6">
            <w:pPr>
              <w:jc w:val="center"/>
            </w:pPr>
            <w:r>
              <w:t>80</w:t>
            </w:r>
            <w:r w:rsidRPr="004B70D4"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5,0</w:t>
            </w:r>
          </w:p>
        </w:tc>
        <w:tc>
          <w:tcPr>
            <w:tcW w:w="709" w:type="dxa"/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r>
              <w:t>66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5,0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5,0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5,0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5,0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rPr>
          <w:trHeight w:val="1150"/>
        </w:trPr>
        <w:tc>
          <w:tcPr>
            <w:tcW w:w="425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1.2</w:t>
            </w:r>
            <w:r w:rsidRPr="00E36858">
              <w:t>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both"/>
            </w:pPr>
            <w:r w:rsidRPr="00E36858">
              <w:t>Ремонт и (или) замена электропроводки, электрических розеток, приобретение светильников в муниципальном учреждении, администрации сельсовета. Замеры сопротивления электро</w:t>
            </w:r>
            <w:r>
              <w:t>-изоляции электропроводки</w:t>
            </w:r>
            <w:r w:rsidRPr="00E3685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4B70D4">
              <w:t>79,0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2</w:t>
            </w:r>
            <w:r w:rsidRPr="00E36858"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3,0</w:t>
            </w:r>
          </w:p>
        </w:tc>
        <w:tc>
          <w:tcPr>
            <w:tcW w:w="709" w:type="dxa"/>
            <w:shd w:val="clear" w:color="auto" w:fill="auto"/>
          </w:tcPr>
          <w:p w:rsidR="00057440" w:rsidRDefault="00057440" w:rsidP="00C55ED6">
            <w:pPr>
              <w:jc w:val="center"/>
            </w:pPr>
            <w:r>
              <w:t>75</w:t>
            </w:r>
          </w:p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15,0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15,0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15,0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  <w:r w:rsidRPr="00E36858">
              <w:t xml:space="preserve">Администрация сельсовета </w:t>
            </w:r>
          </w:p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785"/>
        </w:trPr>
        <w:tc>
          <w:tcPr>
            <w:tcW w:w="425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1.3</w:t>
            </w:r>
            <w:r w:rsidRPr="00E36858">
              <w:t>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both"/>
            </w:pPr>
            <w:r w:rsidRPr="00E36858">
              <w:t>Обследование и противопожарная обработка деревянных и иных конструкций огнезащитным раствором, проверка на огнестойкость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4B70D4">
              <w:t>129,0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83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20,0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20,0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  <w:r w:rsidRPr="00E36858">
              <w:t xml:space="preserve">Администрация сельсовета </w:t>
            </w:r>
          </w:p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379"/>
        </w:trPr>
        <w:tc>
          <w:tcPr>
            <w:tcW w:w="425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1.4</w:t>
            </w:r>
            <w:r w:rsidRPr="00E36858">
              <w:t>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both"/>
            </w:pPr>
            <w:r w:rsidRPr="00E36858">
              <w:t xml:space="preserve">Техобслуживание пожарной сигнализации в СДК и здании администрации.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4B70D4">
              <w:t>518,0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41,0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42,0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49</w:t>
            </w:r>
          </w:p>
        </w:tc>
        <w:tc>
          <w:tcPr>
            <w:tcW w:w="709" w:type="dxa"/>
            <w:shd w:val="clear" w:color="auto" w:fill="auto"/>
          </w:tcPr>
          <w:p w:rsidR="00057440" w:rsidRDefault="00057440" w:rsidP="00C55ED6"/>
          <w:p w:rsidR="00057440" w:rsidRDefault="00057440" w:rsidP="00C55ED6">
            <w:r w:rsidRPr="00920A45">
              <w:t>49</w:t>
            </w:r>
          </w:p>
        </w:tc>
        <w:tc>
          <w:tcPr>
            <w:tcW w:w="708" w:type="dxa"/>
            <w:shd w:val="clear" w:color="auto" w:fill="auto"/>
          </w:tcPr>
          <w:p w:rsidR="00057440" w:rsidRDefault="00057440" w:rsidP="00C55ED6"/>
          <w:p w:rsidR="00057440" w:rsidRDefault="00057440" w:rsidP="00C55ED6">
            <w:r w:rsidRPr="00920A45">
              <w:t>49</w:t>
            </w:r>
          </w:p>
        </w:tc>
        <w:tc>
          <w:tcPr>
            <w:tcW w:w="709" w:type="dxa"/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50,0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50,0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c>
          <w:tcPr>
            <w:tcW w:w="16018" w:type="dxa"/>
            <w:gridSpan w:val="17"/>
            <w:shd w:val="clear" w:color="auto" w:fill="auto"/>
          </w:tcPr>
          <w:p w:rsidR="00057440" w:rsidRPr="00E36858" w:rsidRDefault="00057440" w:rsidP="00C55ED6">
            <w:pPr>
              <w:jc w:val="center"/>
              <w:rPr>
                <w:b/>
                <w:i/>
              </w:rPr>
            </w:pPr>
            <w:r w:rsidRPr="00E36858">
              <w:rPr>
                <w:b/>
                <w:i/>
              </w:rPr>
              <w:t xml:space="preserve">2. Предупреждение </w:t>
            </w:r>
            <w:r>
              <w:rPr>
                <w:b/>
                <w:i/>
              </w:rPr>
              <w:t>природных</w:t>
            </w:r>
            <w:r w:rsidRPr="00E36858">
              <w:rPr>
                <w:b/>
                <w:i/>
              </w:rPr>
              <w:t xml:space="preserve"> пожаров </w:t>
            </w:r>
            <w:r>
              <w:rPr>
                <w:b/>
                <w:i/>
              </w:rPr>
              <w:t xml:space="preserve">и чрезвычайных ситуаций природного и техногенного характера </w:t>
            </w:r>
            <w:r w:rsidRPr="00E36858">
              <w:rPr>
                <w:b/>
                <w:i/>
              </w:rPr>
              <w:t>в границах сельсовет</w:t>
            </w:r>
          </w:p>
        </w:tc>
      </w:tr>
      <w:tr w:rsidR="00057440" w:rsidRPr="00E36858" w:rsidTr="00C55ED6"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2.1.</w:t>
            </w:r>
          </w:p>
        </w:tc>
        <w:tc>
          <w:tcPr>
            <w:tcW w:w="4536" w:type="dxa"/>
            <w:shd w:val="clear" w:color="auto" w:fill="auto"/>
          </w:tcPr>
          <w:p w:rsidR="00057440" w:rsidRPr="00E36858" w:rsidRDefault="00057440" w:rsidP="00C55ED6">
            <w:pPr>
              <w:jc w:val="both"/>
            </w:pPr>
            <w:r w:rsidRPr="00E36858">
              <w:t xml:space="preserve">Приобретение пожарного инвентаря для тушения палов сухой травы и лесных </w:t>
            </w:r>
            <w:r w:rsidRPr="00E36858">
              <w:lastRenderedPageBreak/>
              <w:t>пожаров с целью предотвращения и (или) уменьшения их последствий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lastRenderedPageBreak/>
              <w:t xml:space="preserve">Сельский </w:t>
            </w:r>
            <w:r w:rsidRPr="00E36858">
              <w:lastRenderedPageBreak/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4B70D4">
              <w:lastRenderedPageBreak/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15,0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lastRenderedPageBreak/>
              <w:t>0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  <w:r>
              <w:lastRenderedPageBreak/>
              <w:t>0</w:t>
            </w:r>
          </w:p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  <w:r w:rsidRPr="00E36858">
              <w:lastRenderedPageBreak/>
              <w:t xml:space="preserve">Администрация </w:t>
            </w:r>
            <w:r w:rsidRPr="00E36858">
              <w:lastRenderedPageBreak/>
              <w:t>сельсовета</w:t>
            </w:r>
          </w:p>
        </w:tc>
      </w:tr>
      <w:tr w:rsidR="00057440" w:rsidRPr="00E36858" w:rsidTr="00C55ED6">
        <w:trPr>
          <w:trHeight w:val="562"/>
        </w:trPr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lastRenderedPageBreak/>
              <w:t>2.2.</w:t>
            </w:r>
          </w:p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Pr="00E36858" w:rsidRDefault="00057440" w:rsidP="00C55ED6">
            <w:pPr>
              <w:jc w:val="both"/>
            </w:pPr>
            <w:r w:rsidRPr="00E36858">
              <w:t>Приобретение, создание запаса ГСМ для осуществления патрулирования территории сельсовета с целью предотвращения возникновения палов сухой травы и лесных пожаров, обновление минерализованных противопожарных полос в местах перехода палов на жилой сектор</w:t>
            </w:r>
            <w:r>
              <w:t>, расположенных</w:t>
            </w:r>
            <w:r w:rsidRPr="00E36858">
              <w:t xml:space="preserve"> в границах сельсовета.</w:t>
            </w:r>
            <w:r>
              <w:t xml:space="preserve"> </w:t>
            </w:r>
            <w:r w:rsidRPr="00E36858">
              <w:t>Создание защитных противопожарных полос путем контролируемого выжигания сухой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4B70D4">
              <w:t>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1</w:t>
            </w:r>
            <w:r>
              <w:t>0</w:t>
            </w:r>
            <w:r w:rsidRPr="00E36858"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15</w:t>
            </w:r>
            <w:r w:rsidRPr="00E36858"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11,0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562"/>
        </w:trPr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Pr="00E36858" w:rsidRDefault="00057440" w:rsidP="00C55ED6">
            <w:pPr>
              <w:jc w:val="both"/>
            </w:pPr>
            <w:r>
              <w:t>Приобретение средств защиты населения на случай чрезвычайных ситуаций и в особый период. Создание резервов материальных ресурсов для ликвидации чрезвычайных ситуаций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Сельский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4B70D4"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057440" w:rsidRDefault="00057440" w:rsidP="00C55ED6">
            <w:pPr>
              <w:jc w:val="center"/>
            </w:pPr>
            <w:r>
              <w:t>Администрация сельсовета</w:t>
            </w:r>
          </w:p>
        </w:tc>
      </w:tr>
      <w:tr w:rsidR="00057440" w:rsidRPr="00E36858" w:rsidTr="00C55ED6">
        <w:tc>
          <w:tcPr>
            <w:tcW w:w="16018" w:type="dxa"/>
            <w:gridSpan w:val="17"/>
            <w:shd w:val="clear" w:color="auto" w:fill="auto"/>
          </w:tcPr>
          <w:p w:rsidR="00057440" w:rsidRPr="00E36858" w:rsidRDefault="00057440" w:rsidP="00C55ED6">
            <w:pPr>
              <w:jc w:val="center"/>
              <w:rPr>
                <w:b/>
                <w:i/>
              </w:rPr>
            </w:pPr>
            <w:r w:rsidRPr="00E36858">
              <w:rPr>
                <w:b/>
                <w:i/>
              </w:rPr>
              <w:t>3. Выполнение первичных мер пожарной безопасности в населенных пункта</w:t>
            </w:r>
          </w:p>
        </w:tc>
      </w:tr>
      <w:tr w:rsidR="00057440" w:rsidRPr="00E36858" w:rsidTr="00C55ED6"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3.1.</w:t>
            </w:r>
          </w:p>
        </w:tc>
        <w:tc>
          <w:tcPr>
            <w:tcW w:w="4536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 xml:space="preserve">Обеспечение сел расходом воды на нужды пожаротушения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9</w:t>
            </w:r>
            <w:r w:rsidRPr="004B70D4"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 xml:space="preserve">1,0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1</w:t>
            </w:r>
            <w:r w:rsidRPr="00E36858"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  <w:r>
              <w:t>1,0</w:t>
            </w:r>
          </w:p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c>
          <w:tcPr>
            <w:tcW w:w="16018" w:type="dxa"/>
            <w:gridSpan w:val="17"/>
            <w:shd w:val="clear" w:color="auto" w:fill="auto"/>
          </w:tcPr>
          <w:p w:rsidR="00057440" w:rsidRPr="00E36858" w:rsidRDefault="00057440" w:rsidP="00C55ED6">
            <w:pPr>
              <w:jc w:val="center"/>
              <w:rPr>
                <w:b/>
                <w:i/>
              </w:rPr>
            </w:pPr>
            <w:r w:rsidRPr="00E36858">
              <w:rPr>
                <w:b/>
                <w:i/>
              </w:rPr>
              <w:t>4. Пропаганда мероприятий по предупреждению пожаров</w:t>
            </w:r>
            <w:r>
              <w:rPr>
                <w:b/>
                <w:i/>
              </w:rPr>
              <w:t xml:space="preserve"> и чрезвычайных ситуаций</w:t>
            </w:r>
            <w:r w:rsidRPr="00E36858">
              <w:rPr>
                <w:b/>
                <w:i/>
              </w:rPr>
              <w:t xml:space="preserve"> в границах сельсовета</w:t>
            </w:r>
          </w:p>
        </w:tc>
      </w:tr>
      <w:tr w:rsidR="00057440" w:rsidRPr="00E36858" w:rsidTr="00C55ED6"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4.1.</w:t>
            </w:r>
          </w:p>
        </w:tc>
        <w:tc>
          <w:tcPr>
            <w:tcW w:w="4536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Наружная пропаганда, размещение информации на объектах с массовым пребыванием людей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c>
          <w:tcPr>
            <w:tcW w:w="16018" w:type="dxa"/>
            <w:gridSpan w:val="17"/>
            <w:shd w:val="clear" w:color="auto" w:fill="auto"/>
          </w:tcPr>
          <w:p w:rsidR="00057440" w:rsidRDefault="00057440" w:rsidP="00C55ED6">
            <w:pPr>
              <w:numPr>
                <w:ilvl w:val="0"/>
                <w:numId w:val="39"/>
              </w:num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населенного пункта к пожароопасному периоду</w:t>
            </w:r>
          </w:p>
        </w:tc>
      </w:tr>
      <w:tr w:rsidR="00057440" w:rsidRPr="00E36858" w:rsidTr="00C55ED6">
        <w:trPr>
          <w:trHeight w:val="224"/>
        </w:trPr>
        <w:tc>
          <w:tcPr>
            <w:tcW w:w="709" w:type="dxa"/>
            <w:gridSpan w:val="2"/>
            <w:shd w:val="clear" w:color="auto" w:fill="auto"/>
          </w:tcPr>
          <w:p w:rsidR="00057440" w:rsidRPr="009D5584" w:rsidRDefault="00057440" w:rsidP="00C55ED6">
            <w:pPr>
              <w:jc w:val="center"/>
              <w:rPr>
                <w:b/>
              </w:rPr>
            </w:pPr>
            <w:r w:rsidRPr="009D5584">
              <w:rPr>
                <w:b/>
              </w:rPr>
              <w:t>5.1</w:t>
            </w:r>
          </w:p>
        </w:tc>
        <w:tc>
          <w:tcPr>
            <w:tcW w:w="4536" w:type="dxa"/>
            <w:shd w:val="clear" w:color="auto" w:fill="auto"/>
          </w:tcPr>
          <w:p w:rsidR="00057440" w:rsidRPr="009D5584" w:rsidRDefault="00057440" w:rsidP="00C55ED6">
            <w:r w:rsidRPr="009D5584">
              <w:rPr>
                <w:b/>
              </w:rPr>
              <w:t>Подготовка населенного пункта к пожароопасному периоду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601,6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36,0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45,0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Default="00057440" w:rsidP="00C55ED6">
            <w:pPr>
              <w:jc w:val="center"/>
            </w:pPr>
            <w:r>
              <w:t>165</w:t>
            </w: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 w:rsidRPr="000B21F9">
              <w:rPr>
                <w:sz w:val="14"/>
              </w:rPr>
              <w:t>125,792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 w:rsidRPr="000B21F9">
              <w:rPr>
                <w:sz w:val="14"/>
              </w:rPr>
              <w:t>125,792</w:t>
            </w:r>
          </w:p>
        </w:tc>
        <w:tc>
          <w:tcPr>
            <w:tcW w:w="708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1682</w:t>
            </w:r>
          </w:p>
        </w:tc>
        <w:tc>
          <w:tcPr>
            <w:tcW w:w="709" w:type="dxa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157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rPr>
          <w:trHeight w:val="318"/>
        </w:trPr>
        <w:tc>
          <w:tcPr>
            <w:tcW w:w="709" w:type="dxa"/>
            <w:gridSpan w:val="2"/>
            <w:shd w:val="clear" w:color="auto" w:fill="auto"/>
          </w:tcPr>
          <w:p w:rsidR="00057440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Default="00057440" w:rsidP="00C55ED6">
            <w:r>
              <w:t>Создание минерализованных полос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231,4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42,0</w:t>
            </w:r>
          </w:p>
        </w:tc>
        <w:tc>
          <w:tcPr>
            <w:tcW w:w="709" w:type="dxa"/>
          </w:tcPr>
          <w:p w:rsidR="00057440" w:rsidRPr="00F76ED6" w:rsidRDefault="00057440" w:rsidP="00C55ED6">
            <w:pPr>
              <w:jc w:val="center"/>
              <w:rPr>
                <w:sz w:val="16"/>
              </w:rPr>
            </w:pPr>
            <w:r w:rsidRPr="00F76ED6">
              <w:rPr>
                <w:sz w:val="16"/>
              </w:rPr>
              <w:t>47,012</w:t>
            </w:r>
          </w:p>
        </w:tc>
        <w:tc>
          <w:tcPr>
            <w:tcW w:w="709" w:type="dxa"/>
          </w:tcPr>
          <w:p w:rsidR="00057440" w:rsidRPr="00F76ED6" w:rsidRDefault="00057440" w:rsidP="00C55E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1573,12</w:t>
            </w:r>
          </w:p>
        </w:tc>
        <w:tc>
          <w:tcPr>
            <w:tcW w:w="708" w:type="dxa"/>
          </w:tcPr>
          <w:p w:rsidR="00057440" w:rsidRPr="00E36858" w:rsidRDefault="00057440" w:rsidP="00C55ED6">
            <w:pPr>
              <w:jc w:val="center"/>
            </w:pPr>
            <w:r>
              <w:t>1569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44,0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317"/>
        </w:trPr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Pr="00E36858" w:rsidRDefault="00057440" w:rsidP="00C55ED6">
            <w:pPr>
              <w:contextualSpacing/>
            </w:pPr>
            <w:r w:rsidRPr="006A426F">
              <w:t>Проведение профилактических отжигов;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C4296D" w:rsidRDefault="00057440" w:rsidP="00C55ED6">
            <w:pPr>
              <w:jc w:val="center"/>
              <w:rPr>
                <w:highlight w:val="yellow"/>
              </w:rPr>
            </w:pPr>
            <w:r w:rsidRPr="004B70D4">
              <w:t>129,0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34,0</w:t>
            </w:r>
          </w:p>
        </w:tc>
        <w:tc>
          <w:tcPr>
            <w:tcW w:w="709" w:type="dxa"/>
          </w:tcPr>
          <w:p w:rsidR="00057440" w:rsidRPr="00F76ED6" w:rsidRDefault="00057440" w:rsidP="00C55ED6">
            <w:pPr>
              <w:jc w:val="center"/>
              <w:rPr>
                <w:sz w:val="20"/>
              </w:rPr>
            </w:pPr>
            <w:r w:rsidRPr="00F76ED6">
              <w:rPr>
                <w:sz w:val="20"/>
              </w:rPr>
              <w:t>40,46</w:t>
            </w:r>
          </w:p>
        </w:tc>
        <w:tc>
          <w:tcPr>
            <w:tcW w:w="709" w:type="dxa"/>
          </w:tcPr>
          <w:p w:rsidR="00057440" w:rsidRPr="00F76ED6" w:rsidRDefault="00057440" w:rsidP="00C55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40,46</w:t>
            </w:r>
          </w:p>
        </w:tc>
        <w:tc>
          <w:tcPr>
            <w:tcW w:w="708" w:type="dxa"/>
          </w:tcPr>
          <w:p w:rsidR="00057440" w:rsidRPr="00E36858" w:rsidRDefault="00057440" w:rsidP="00C55ED6">
            <w:pPr>
              <w:jc w:val="center"/>
            </w:pPr>
            <w:r>
              <w:t>40,0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262"/>
        </w:trPr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Pr="006A426F" w:rsidRDefault="00057440" w:rsidP="00C55ED6">
            <w:pPr>
              <w:contextualSpacing/>
            </w:pPr>
            <w:proofErr w:type="spellStart"/>
            <w:r w:rsidRPr="006A426F">
              <w:t>Окашивание</w:t>
            </w:r>
            <w:proofErr w:type="spellEnd"/>
            <w:r w:rsidRPr="006A426F">
              <w:t xml:space="preserve"> территорий;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C4296D" w:rsidRDefault="00057440" w:rsidP="00C55ED6">
            <w:pPr>
              <w:jc w:val="center"/>
              <w:rPr>
                <w:highlight w:val="yellow"/>
              </w:rPr>
            </w:pPr>
            <w:r>
              <w:t>142,2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057440" w:rsidRPr="00F76ED6" w:rsidRDefault="00057440" w:rsidP="00C55ED6">
            <w:pPr>
              <w:jc w:val="center"/>
              <w:rPr>
                <w:sz w:val="20"/>
              </w:rPr>
            </w:pPr>
            <w:r w:rsidRPr="00F76ED6">
              <w:rPr>
                <w:sz w:val="20"/>
              </w:rPr>
              <w:t>30,32</w:t>
            </w:r>
          </w:p>
        </w:tc>
        <w:tc>
          <w:tcPr>
            <w:tcW w:w="709" w:type="dxa"/>
          </w:tcPr>
          <w:p w:rsidR="00057440" w:rsidRPr="00F76ED6" w:rsidRDefault="00057440" w:rsidP="00C55ED6">
            <w:pPr>
              <w:jc w:val="center"/>
              <w:rPr>
                <w:sz w:val="20"/>
              </w:rPr>
            </w:pPr>
            <w:r w:rsidRPr="00F76ED6">
              <w:rPr>
                <w:sz w:val="20"/>
              </w:rPr>
              <w:t>30,32</w:t>
            </w:r>
          </w:p>
        </w:tc>
        <w:tc>
          <w:tcPr>
            <w:tcW w:w="708" w:type="dxa"/>
          </w:tcPr>
          <w:p w:rsidR="00057440" w:rsidRPr="00E36858" w:rsidRDefault="00057440" w:rsidP="00C55ED6">
            <w:pPr>
              <w:jc w:val="center"/>
            </w:pPr>
            <w:r>
              <w:t>30,0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299"/>
        </w:trPr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Pr="006A426F" w:rsidRDefault="00057440" w:rsidP="00C55ED6">
            <w:pPr>
              <w:contextualSpacing/>
            </w:pPr>
            <w:r w:rsidRPr="006A426F">
              <w:t>Ликвидация безотходных строений;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C4296D" w:rsidRDefault="00057440" w:rsidP="00C55ED6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8" w:type="dxa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299"/>
        </w:trPr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Pr="006A426F" w:rsidRDefault="00057440" w:rsidP="00C55ED6">
            <w:pPr>
              <w:contextualSpacing/>
            </w:pPr>
            <w:r w:rsidRPr="006A426F">
              <w:t>Ликвидация несанкционированных свалок;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C4296D" w:rsidRDefault="00057440" w:rsidP="00C55ED6">
            <w:pPr>
              <w:jc w:val="center"/>
              <w:rPr>
                <w:highlight w:val="yellow"/>
              </w:rPr>
            </w:pPr>
            <w:r w:rsidRPr="004B70D4">
              <w:t>37,0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12,0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15,0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8,0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8,0</w:t>
            </w:r>
          </w:p>
        </w:tc>
        <w:tc>
          <w:tcPr>
            <w:tcW w:w="708" w:type="dxa"/>
          </w:tcPr>
          <w:p w:rsidR="00057440" w:rsidRPr="00E36858" w:rsidRDefault="00057440" w:rsidP="00C55ED6">
            <w:pPr>
              <w:jc w:val="center"/>
            </w:pPr>
            <w:r>
              <w:t>18,0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18,0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871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57440" w:rsidRPr="006A426F" w:rsidRDefault="00057440" w:rsidP="00C55ED6">
            <w:pPr>
              <w:contextualSpacing/>
            </w:pPr>
            <w:r w:rsidRPr="006A426F">
              <w:t>Проведение мероприятий по очистке н</w:t>
            </w:r>
            <w:r>
              <w:t xml:space="preserve">аселенных </w:t>
            </w:r>
          </w:p>
          <w:p w:rsidR="00057440" w:rsidRPr="006A426F" w:rsidRDefault="00057440" w:rsidP="00C55ED6">
            <w:pPr>
              <w:contextualSpacing/>
            </w:pPr>
            <w:r>
              <w:t xml:space="preserve">пунктов (субботники, </w:t>
            </w:r>
            <w:r w:rsidRPr="006A426F">
              <w:t>профилактические операции, месячники ПБ и прочие акции)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196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contextualSpacing/>
            </w:pPr>
            <w:r w:rsidRPr="006A426F">
              <w:t>Ликвидация несанкционированных съездов в лесные массивы;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40,0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587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  <w:r w:rsidRPr="001B30C2">
              <w:rPr>
                <w:b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6A426F" w:rsidRDefault="00057440" w:rsidP="00C55ED6">
            <w:pPr>
              <w:contextualSpacing/>
            </w:pPr>
            <w:r w:rsidRPr="00174152">
              <w:rPr>
                <w:b/>
              </w:rPr>
              <w:t>Создание и содержание ДПО (добровольной пожарной охраны):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  <w:rPr>
                <w:highlight w:val="yellow"/>
              </w:rPr>
            </w:pPr>
          </w:p>
          <w:p w:rsidR="00057440" w:rsidRDefault="00057440" w:rsidP="00C55ED6">
            <w:pPr>
              <w:jc w:val="center"/>
              <w:rPr>
                <w:highlight w:val="yellow"/>
              </w:rPr>
            </w:pPr>
          </w:p>
          <w:p w:rsidR="00057440" w:rsidRPr="00E36858" w:rsidRDefault="00057440" w:rsidP="00C55ED6">
            <w:pPr>
              <w:jc w:val="center"/>
            </w:pPr>
            <w:r>
              <w:t>37,0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5,0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rPr>
          <w:trHeight w:val="280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174152" w:rsidRDefault="00057440" w:rsidP="00C55ED6">
            <w:pPr>
              <w:contextualSpacing/>
              <w:rPr>
                <w:b/>
              </w:rPr>
            </w:pPr>
            <w:r w:rsidRPr="006A426F">
              <w:t>Прохождение медицинского осмотра;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280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6A426F" w:rsidRDefault="00057440" w:rsidP="00C55ED6">
            <w:pPr>
              <w:contextualSpacing/>
            </w:pPr>
            <w:r w:rsidRPr="006A426F">
              <w:t>Страхование добровольцев;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F740F0">
              <w:t>16,0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318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6A426F" w:rsidRDefault="00057440" w:rsidP="00C55ED6">
            <w:pPr>
              <w:contextualSpacing/>
            </w:pPr>
            <w:r w:rsidRPr="00354970">
              <w:t>Приобретение пожарно-технического вооружения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299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354970" w:rsidRDefault="00057440" w:rsidP="00C55ED6">
            <w:pPr>
              <w:contextualSpacing/>
            </w:pPr>
            <w:r w:rsidRPr="00354970">
              <w:t>Приобретение боевой одежды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611A9C" w:rsidRDefault="00057440" w:rsidP="00C55ED6">
            <w:pPr>
              <w:jc w:val="center"/>
              <w:rPr>
                <w:highlight w:val="yellow"/>
              </w:rPr>
            </w:pPr>
            <w:r w:rsidRPr="00F740F0">
              <w:t>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205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354970" w:rsidRDefault="00057440" w:rsidP="00C55ED6">
            <w:pPr>
              <w:contextualSpacing/>
            </w:pPr>
            <w:r>
              <w:t>Р</w:t>
            </w:r>
            <w:r w:rsidRPr="006A426F">
              <w:t>асходы на приобретение ГСМ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7440" w:rsidRPr="00611A9C" w:rsidRDefault="00057440" w:rsidP="00C55ED6">
            <w:pPr>
              <w:jc w:val="center"/>
              <w:rPr>
                <w:highlight w:val="yellow"/>
              </w:rPr>
            </w:pPr>
            <w:r>
              <w:t>8</w:t>
            </w:r>
            <w:r w:rsidRPr="00F740F0"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Default="00057440" w:rsidP="00C55ED6">
            <w:pPr>
              <w:jc w:val="center"/>
            </w:pPr>
            <w:r>
              <w:t>Х</w:t>
            </w: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  <w:r>
              <w:t>Х</w:t>
            </w:r>
          </w:p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  <w:r>
              <w:t>1,0</w:t>
            </w:r>
          </w:p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  <w:r>
              <w:t>1,0</w:t>
            </w:r>
          </w:p>
          <w:p w:rsidR="00057440" w:rsidRPr="00611A9C" w:rsidRDefault="00057440" w:rsidP="00C55ED6"/>
          <w:p w:rsidR="00057440" w:rsidRPr="00611A9C" w:rsidRDefault="00057440" w:rsidP="00C55ED6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282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6A426F" w:rsidRDefault="00057440" w:rsidP="00C55ED6">
            <w:pPr>
              <w:contextualSpacing/>
            </w:pPr>
            <w:r w:rsidRPr="00354970">
              <w:t>Приобретение запасных частей для пожарной техники</w:t>
            </w:r>
          </w:p>
        </w:tc>
        <w:tc>
          <w:tcPr>
            <w:tcW w:w="992" w:type="dxa"/>
            <w:vMerge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8" w:type="dxa"/>
            <w:tcBorders>
              <w:bottom w:val="nil"/>
            </w:tcBorders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359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6A426F" w:rsidRDefault="00057440" w:rsidP="00C55ED6">
            <w:pPr>
              <w:contextualSpacing/>
            </w:pPr>
            <w:r w:rsidRPr="00354970">
              <w:t>Стимулирующие выплаты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336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  <w:r w:rsidRPr="001B30C2">
              <w:rPr>
                <w:b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354970" w:rsidRDefault="00057440" w:rsidP="00C55ED6">
            <w:pPr>
              <w:contextualSpacing/>
            </w:pPr>
            <w:proofErr w:type="spellStart"/>
            <w:r w:rsidRPr="00354970">
              <w:rPr>
                <w:b/>
                <w:bCs/>
              </w:rPr>
              <w:t>Наружнее</w:t>
            </w:r>
            <w:proofErr w:type="spellEnd"/>
            <w:r w:rsidRPr="00354970">
              <w:rPr>
                <w:b/>
                <w:bCs/>
              </w:rPr>
              <w:t xml:space="preserve"> противопожарное водоснабжение</w:t>
            </w:r>
            <w:r>
              <w:rPr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rPr>
          <w:trHeight w:val="302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contextualSpacing/>
              <w:rPr>
                <w:b/>
                <w:bCs/>
              </w:rPr>
            </w:pPr>
            <w:r w:rsidRPr="00354970">
              <w:t>Текущее содержание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505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354970" w:rsidRDefault="00057440" w:rsidP="00C55ED6">
            <w:pPr>
              <w:contextualSpacing/>
            </w:pPr>
            <w:r w:rsidRPr="00354970">
              <w:t>Строительство и устрой</w:t>
            </w:r>
            <w:r w:rsidRPr="006A426F">
              <w:t>ство наружного противопожарного</w:t>
            </w:r>
            <w:r>
              <w:rPr>
                <w:b/>
                <w:bCs/>
              </w:rPr>
              <w:t xml:space="preserve"> в</w:t>
            </w:r>
            <w:r w:rsidRPr="00354970">
              <w:t>одоснабжения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80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  <w:r w:rsidRPr="001B30C2">
              <w:rPr>
                <w:b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611A9C" w:rsidRDefault="00057440" w:rsidP="00C55ED6">
            <w:pPr>
              <w:pStyle w:val="af8"/>
              <w:ind w:left="0"/>
              <w:contextualSpacing/>
              <w:rPr>
                <w:rFonts w:ascii="Times New Roman" w:hAnsi="Times New Roman" w:cs="Times New Roman"/>
              </w:rPr>
            </w:pPr>
            <w:r w:rsidRPr="00611A9C">
              <w:rPr>
                <w:rFonts w:ascii="Times New Roman" w:hAnsi="Times New Roman" w:cs="Times New Roman"/>
                <w:b/>
                <w:bCs/>
              </w:rPr>
              <w:t>Оснащение территорий общего пользования первичными средствами пожаротушения и противопожарным инвентарем.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193,5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rPr>
          <w:trHeight w:val="486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  <w:r w:rsidRPr="001B30C2">
              <w:rPr>
                <w:b/>
              </w:rPr>
              <w:t>5.5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54970">
              <w:rPr>
                <w:b/>
                <w:bCs/>
              </w:rPr>
              <w:t>Приобретение и содержание средств оповещения населения о пожаре</w:t>
            </w:r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rPr>
          <w:trHeight w:val="323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  <w:r w:rsidRPr="001B30C2">
              <w:rPr>
                <w:b/>
              </w:rPr>
              <w:t>5.6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354970" w:rsidRDefault="00057440" w:rsidP="00C55ED6">
            <w:pPr>
              <w:contextualSpacing/>
              <w:rPr>
                <w:b/>
                <w:bCs/>
              </w:rPr>
            </w:pPr>
            <w:r w:rsidRPr="00354970">
              <w:rPr>
                <w:b/>
                <w:bCs/>
              </w:rPr>
              <w:t>Противопожарная пропаганда</w:t>
            </w:r>
            <w:r>
              <w:rPr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611A9C" w:rsidRDefault="00057440" w:rsidP="00C55ED6">
            <w:pPr>
              <w:jc w:val="center"/>
              <w:rPr>
                <w:highlight w:val="yellow"/>
              </w:rPr>
            </w:pPr>
          </w:p>
          <w:p w:rsidR="00057440" w:rsidRPr="00611A9C" w:rsidRDefault="00057440" w:rsidP="00C55ED6">
            <w:pPr>
              <w:jc w:val="center"/>
              <w:rPr>
                <w:highlight w:val="yellow"/>
              </w:rPr>
            </w:pPr>
          </w:p>
          <w:p w:rsidR="00057440" w:rsidRPr="00611A9C" w:rsidRDefault="00057440" w:rsidP="00C55ED6">
            <w:pPr>
              <w:jc w:val="center"/>
              <w:rPr>
                <w:highlight w:val="yellow"/>
              </w:rPr>
            </w:pPr>
            <w:r w:rsidRPr="00F740F0">
              <w:t>14,0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rPr>
          <w:trHeight w:val="523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354970" w:rsidRDefault="00057440" w:rsidP="00C55ED6">
            <w:pPr>
              <w:contextualSpacing/>
              <w:rPr>
                <w:b/>
                <w:bCs/>
              </w:rPr>
            </w:pPr>
            <w:r w:rsidRPr="00354970">
              <w:t>Изготовление и распространение листовок (памяток)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611A9C" w:rsidRDefault="00057440" w:rsidP="00C55ED6">
            <w:pPr>
              <w:jc w:val="center"/>
              <w:rPr>
                <w:highlight w:val="yellow"/>
              </w:rPr>
            </w:pPr>
            <w:r w:rsidRPr="00F740F0">
              <w:t>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280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354970" w:rsidRDefault="00057440" w:rsidP="00C55ED6">
            <w:pPr>
              <w:contextualSpacing/>
            </w:pPr>
            <w:r w:rsidRPr="00354970">
              <w:t>Публикация выступлений в СМИ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252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354970" w:rsidRDefault="00057440" w:rsidP="00C55ED6">
            <w:pPr>
              <w:contextualSpacing/>
            </w:pPr>
            <w:r w:rsidRPr="00354970">
              <w:t>Изготовление и установка стендов, баннеров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F740F0">
              <w:t>6,0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281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354970" w:rsidRDefault="00057440" w:rsidP="00C55ED6">
            <w:pPr>
              <w:contextualSpacing/>
            </w:pPr>
            <w:r w:rsidRPr="00354970">
              <w:t>Обучение населения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80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1B30C2" w:rsidRDefault="00057440" w:rsidP="00C55ED6">
            <w:pPr>
              <w:jc w:val="center"/>
              <w:rPr>
                <w:b/>
              </w:rPr>
            </w:pPr>
            <w:r w:rsidRPr="001B30C2">
              <w:rPr>
                <w:b/>
              </w:rPr>
              <w:t>5.7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Pr="006A426F" w:rsidRDefault="00057440" w:rsidP="00C55ED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54970">
              <w:rPr>
                <w:b/>
                <w:bCs/>
              </w:rPr>
              <w:t xml:space="preserve">Организация работы патрульных, патрульно-маневренных, маневренных и </w:t>
            </w:r>
          </w:p>
          <w:p w:rsidR="00057440" w:rsidRPr="00354970" w:rsidRDefault="00057440" w:rsidP="00C55ED6">
            <w:pPr>
              <w:contextualSpacing/>
            </w:pPr>
            <w:r w:rsidRPr="00354970">
              <w:rPr>
                <w:b/>
                <w:bCs/>
              </w:rPr>
              <w:t>патрульно-контрольных групп</w:t>
            </w:r>
            <w:r>
              <w:rPr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 w:rsidRPr="00F740F0">
              <w:t>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Default="00057440" w:rsidP="00C55ED6">
            <w:pPr>
              <w:jc w:val="center"/>
            </w:pPr>
          </w:p>
          <w:p w:rsidR="00057440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 w:rsidRPr="00E36858">
              <w:t>Администрация сельсовета</w:t>
            </w:r>
          </w:p>
        </w:tc>
      </w:tr>
      <w:tr w:rsidR="00057440" w:rsidRPr="00E36858" w:rsidTr="00C55ED6">
        <w:trPr>
          <w:trHeight w:val="281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57440" w:rsidRDefault="00057440" w:rsidP="00C55ED6">
            <w:pPr>
              <w:contextualSpacing/>
              <w:rPr>
                <w:b/>
                <w:bCs/>
              </w:rPr>
            </w:pPr>
            <w:r w:rsidRPr="00354970">
              <w:t>Приобретение боевой одежды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rPr>
          <w:trHeight w:val="187"/>
        </w:trPr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7440" w:rsidRDefault="00057440" w:rsidP="00C55ED6">
            <w:pPr>
              <w:contextualSpacing/>
              <w:rPr>
                <w:b/>
                <w:bCs/>
              </w:rPr>
            </w:pPr>
            <w:r>
              <w:t xml:space="preserve">Приобретение </w:t>
            </w:r>
            <w:r w:rsidRPr="00354970">
              <w:t>ГСМ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 w:rsidRPr="00F740F0">
              <w:t>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Pr="00E36858" w:rsidRDefault="00057440" w:rsidP="00C55ED6">
            <w:r>
              <w:t>Приобретение средств связи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Pr="00E36858" w:rsidRDefault="00057440" w:rsidP="00C55ED6">
            <w:r>
              <w:t>Приобретение пожарно-технического вооружения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Pr="00E36858" w:rsidRDefault="00057440" w:rsidP="00C55ED6">
            <w:r>
              <w:t>Аренда техники и оборудования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c>
          <w:tcPr>
            <w:tcW w:w="709" w:type="dxa"/>
            <w:gridSpan w:val="2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8" w:type="dxa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709" w:type="dxa"/>
          </w:tcPr>
          <w:p w:rsidR="00057440" w:rsidRPr="00E36858" w:rsidRDefault="00057440" w:rsidP="00C55ED6">
            <w:pPr>
              <w:jc w:val="center"/>
            </w:pP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</w:p>
        </w:tc>
      </w:tr>
      <w:tr w:rsidR="00057440" w:rsidRPr="00E36858" w:rsidTr="00C55ED6">
        <w:tc>
          <w:tcPr>
            <w:tcW w:w="5245" w:type="dxa"/>
            <w:gridSpan w:val="3"/>
            <w:shd w:val="clear" w:color="auto" w:fill="auto"/>
          </w:tcPr>
          <w:p w:rsidR="00057440" w:rsidRPr="00E36858" w:rsidRDefault="00057440" w:rsidP="00C55ED6">
            <w:pPr>
              <w:jc w:val="center"/>
            </w:pPr>
          </w:p>
          <w:p w:rsidR="00057440" w:rsidRPr="00E36858" w:rsidRDefault="00057440" w:rsidP="00C55ED6">
            <w:pPr>
              <w:jc w:val="center"/>
              <w:rPr>
                <w:b/>
                <w:u w:val="single"/>
              </w:rPr>
            </w:pPr>
            <w:r w:rsidRPr="00E36858">
              <w:rPr>
                <w:b/>
                <w:u w:val="single"/>
              </w:rPr>
              <w:t>Итого по программе:</w:t>
            </w:r>
          </w:p>
          <w:p w:rsidR="00057440" w:rsidRPr="00E36858" w:rsidRDefault="00057440" w:rsidP="00C55ED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440" w:rsidRPr="00E36858" w:rsidRDefault="00057440" w:rsidP="00C55ED6">
            <w:pPr>
              <w:jc w:val="center"/>
            </w:pPr>
            <w:r w:rsidRPr="00E36858">
              <w:t>Сельский бюдже</w:t>
            </w:r>
            <w:r w:rsidRPr="00E36858">
              <w:lastRenderedPageBreak/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440" w:rsidRPr="00611A9C" w:rsidRDefault="00057440" w:rsidP="00C55ED6">
            <w:pPr>
              <w:jc w:val="center"/>
              <w:rPr>
                <w:b/>
                <w:highlight w:val="yellow"/>
              </w:rPr>
            </w:pPr>
            <w:r w:rsidRPr="00F740F0">
              <w:rPr>
                <w:b/>
              </w:rPr>
              <w:lastRenderedPageBreak/>
              <w:t>1553,6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9F4D82" w:rsidRDefault="00057440" w:rsidP="00C55ED6">
            <w:pPr>
              <w:jc w:val="center"/>
              <w:rPr>
                <w:b/>
              </w:rPr>
            </w:pPr>
            <w:r w:rsidRPr="009F4D82">
              <w:rPr>
                <w:b/>
              </w:rPr>
              <w:t>80,0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9F4D82" w:rsidRDefault="00057440" w:rsidP="00C55ED6">
            <w:pPr>
              <w:jc w:val="center"/>
              <w:rPr>
                <w:b/>
              </w:rPr>
            </w:pPr>
            <w:r w:rsidRPr="009F4D82">
              <w:rPr>
                <w:b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9F4D82" w:rsidRDefault="00057440" w:rsidP="00C55ED6">
            <w:pPr>
              <w:jc w:val="center"/>
              <w:rPr>
                <w:b/>
              </w:rPr>
            </w:pPr>
            <w:r w:rsidRPr="009F4D82">
              <w:rPr>
                <w:b/>
              </w:rPr>
              <w:t>104,0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9F4D82" w:rsidRDefault="00057440" w:rsidP="00C55ED6">
            <w:pPr>
              <w:jc w:val="center"/>
              <w:rPr>
                <w:b/>
              </w:rPr>
            </w:pPr>
            <w:r w:rsidRPr="009F4D82">
              <w:rPr>
                <w:b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9F4D82" w:rsidRDefault="00057440" w:rsidP="00C55ED6">
            <w:pPr>
              <w:jc w:val="center"/>
              <w:rPr>
                <w:b/>
              </w:rPr>
            </w:pPr>
            <w:r w:rsidRPr="009F4D82">
              <w:rPr>
                <w:b/>
              </w:rPr>
              <w:t>56,0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440" w:rsidRPr="00611A9C" w:rsidRDefault="00057440" w:rsidP="00C55ED6">
            <w:pPr>
              <w:jc w:val="center"/>
              <w:rPr>
                <w:b/>
                <w:highlight w:val="yellow"/>
              </w:rPr>
            </w:pPr>
            <w:r w:rsidRPr="00F740F0">
              <w:rPr>
                <w:b/>
              </w:rPr>
              <w:t>67,0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40" w:rsidRPr="00F740F0" w:rsidRDefault="00057440" w:rsidP="00C55ED6">
            <w:pPr>
              <w:jc w:val="center"/>
              <w:rPr>
                <w:b/>
              </w:rPr>
            </w:pPr>
            <w:r>
              <w:rPr>
                <w:b/>
              </w:rPr>
              <w:t>469,0</w:t>
            </w:r>
          </w:p>
        </w:tc>
        <w:tc>
          <w:tcPr>
            <w:tcW w:w="709" w:type="dxa"/>
          </w:tcPr>
          <w:p w:rsidR="00057440" w:rsidRPr="00F740F0" w:rsidRDefault="00057440" w:rsidP="00C55ED6">
            <w:pPr>
              <w:jc w:val="center"/>
              <w:rPr>
                <w:b/>
              </w:rPr>
            </w:pPr>
          </w:p>
          <w:p w:rsidR="00057440" w:rsidRPr="00F740F0" w:rsidRDefault="00057440" w:rsidP="00C55ED6">
            <w:pPr>
              <w:jc w:val="center"/>
              <w:rPr>
                <w:b/>
              </w:rPr>
            </w:pPr>
            <w:r>
              <w:rPr>
                <w:b/>
              </w:rPr>
              <w:t>421,3</w:t>
            </w:r>
          </w:p>
        </w:tc>
        <w:tc>
          <w:tcPr>
            <w:tcW w:w="709" w:type="dxa"/>
          </w:tcPr>
          <w:p w:rsidR="00057440" w:rsidRPr="00F740F0" w:rsidRDefault="00057440" w:rsidP="00C55ED6">
            <w:pPr>
              <w:jc w:val="center"/>
              <w:rPr>
                <w:b/>
              </w:rPr>
            </w:pPr>
          </w:p>
          <w:p w:rsidR="00057440" w:rsidRPr="00F740F0" w:rsidRDefault="00057440" w:rsidP="00C55ED6">
            <w:pPr>
              <w:jc w:val="center"/>
              <w:rPr>
                <w:b/>
              </w:rPr>
            </w:pPr>
            <w:r>
              <w:rPr>
                <w:b/>
              </w:rPr>
              <w:t>1753,9</w:t>
            </w:r>
          </w:p>
        </w:tc>
        <w:tc>
          <w:tcPr>
            <w:tcW w:w="708" w:type="dxa"/>
          </w:tcPr>
          <w:p w:rsidR="00057440" w:rsidRPr="00F740F0" w:rsidRDefault="00057440" w:rsidP="00C55ED6">
            <w:pPr>
              <w:jc w:val="center"/>
              <w:rPr>
                <w:b/>
              </w:rPr>
            </w:pPr>
          </w:p>
          <w:p w:rsidR="00057440" w:rsidRPr="00F740F0" w:rsidRDefault="00057440" w:rsidP="00C55ED6">
            <w:pPr>
              <w:jc w:val="center"/>
              <w:rPr>
                <w:b/>
              </w:rPr>
            </w:pPr>
            <w:r>
              <w:rPr>
                <w:b/>
              </w:rPr>
              <w:t>1728</w:t>
            </w:r>
          </w:p>
        </w:tc>
        <w:tc>
          <w:tcPr>
            <w:tcW w:w="709" w:type="dxa"/>
          </w:tcPr>
          <w:p w:rsidR="00057440" w:rsidRPr="00F740F0" w:rsidRDefault="00057440" w:rsidP="00C55ED6">
            <w:pPr>
              <w:jc w:val="center"/>
              <w:rPr>
                <w:b/>
              </w:rPr>
            </w:pPr>
          </w:p>
          <w:p w:rsidR="00057440" w:rsidRPr="00F740F0" w:rsidRDefault="00057440" w:rsidP="00C55ED6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  <w:r w:rsidRPr="00F740F0">
              <w:rPr>
                <w:b/>
              </w:rPr>
              <w:t>,0</w:t>
            </w:r>
          </w:p>
        </w:tc>
        <w:tc>
          <w:tcPr>
            <w:tcW w:w="1134" w:type="dxa"/>
          </w:tcPr>
          <w:p w:rsidR="00057440" w:rsidRPr="00E36858" w:rsidRDefault="00057440" w:rsidP="00C55ED6">
            <w:pPr>
              <w:jc w:val="center"/>
            </w:pPr>
          </w:p>
        </w:tc>
      </w:tr>
    </w:tbl>
    <w:p w:rsidR="00057440" w:rsidRDefault="00057440" w:rsidP="00057440">
      <w:pPr>
        <w:rPr>
          <w:szCs w:val="22"/>
        </w:rPr>
      </w:pPr>
    </w:p>
    <w:p w:rsidR="00A47DD9" w:rsidRDefault="00A47DD9"/>
    <w:sectPr w:rsidR="00A47DD9" w:rsidSect="00055DE8">
      <w:type w:val="continuous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5">
    <w:nsid w:val="000F7D89"/>
    <w:multiLevelType w:val="hybridMultilevel"/>
    <w:tmpl w:val="78A4C4E6"/>
    <w:lvl w:ilvl="0" w:tplc="32FEC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69D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1AC2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96D3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DC95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DD4EF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DC11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BED1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AC8E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0CB27D0"/>
    <w:multiLevelType w:val="hybridMultilevel"/>
    <w:tmpl w:val="48CC119E"/>
    <w:lvl w:ilvl="0" w:tplc="62F0EEA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67A9A"/>
    <w:multiLevelType w:val="hybridMultilevel"/>
    <w:tmpl w:val="5AACFD84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>
    <w:nsid w:val="11B503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55671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501008E"/>
    <w:multiLevelType w:val="hybridMultilevel"/>
    <w:tmpl w:val="CE144F4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>
    <w:nsid w:val="15E5198D"/>
    <w:multiLevelType w:val="hybridMultilevel"/>
    <w:tmpl w:val="430206F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85C2CC1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  <w:rPr>
        <w:color w:val="000000"/>
      </w:rPr>
    </w:lvl>
  </w:abstractNum>
  <w:abstractNum w:abstractNumId="13">
    <w:nsid w:val="19404E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582FED"/>
    <w:multiLevelType w:val="multilevel"/>
    <w:tmpl w:val="CD7E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BEF5432"/>
    <w:multiLevelType w:val="hybridMultilevel"/>
    <w:tmpl w:val="355C6ECA"/>
    <w:lvl w:ilvl="0" w:tplc="538A3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F60DCC"/>
    <w:multiLevelType w:val="hybridMultilevel"/>
    <w:tmpl w:val="995A8E42"/>
    <w:lvl w:ilvl="0" w:tplc="E94A6AB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B93C1C"/>
    <w:multiLevelType w:val="hybridMultilevel"/>
    <w:tmpl w:val="C956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F150A"/>
    <w:multiLevelType w:val="hybridMultilevel"/>
    <w:tmpl w:val="713A2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BD2AD5"/>
    <w:multiLevelType w:val="hybridMultilevel"/>
    <w:tmpl w:val="994C727E"/>
    <w:lvl w:ilvl="0" w:tplc="055ABD2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81E375E"/>
    <w:multiLevelType w:val="hybridMultilevel"/>
    <w:tmpl w:val="AE78A4A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3">
    <w:nsid w:val="2DB372A6"/>
    <w:multiLevelType w:val="hybridMultilevel"/>
    <w:tmpl w:val="22F45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D44349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45B3591"/>
    <w:multiLevelType w:val="hybridMultilevel"/>
    <w:tmpl w:val="CF8A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16025"/>
    <w:multiLevelType w:val="hybridMultilevel"/>
    <w:tmpl w:val="11D47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566F2F"/>
    <w:multiLevelType w:val="hybridMultilevel"/>
    <w:tmpl w:val="EA9E5322"/>
    <w:lvl w:ilvl="0" w:tplc="C75EE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014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D050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B299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EC48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C8AB8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5EBB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60FD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4666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5B6B7424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E5060C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493106"/>
    <w:multiLevelType w:val="hybridMultilevel"/>
    <w:tmpl w:val="D3F4B148"/>
    <w:lvl w:ilvl="0" w:tplc="D53E5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51202B"/>
    <w:multiLevelType w:val="hybridMultilevel"/>
    <w:tmpl w:val="2D2C3E6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6"/>
  </w:num>
  <w:num w:numId="15">
    <w:abstractNumId w:val="32"/>
  </w:num>
  <w:num w:numId="16">
    <w:abstractNumId w:val="28"/>
  </w:num>
  <w:num w:numId="17">
    <w:abstractNumId w:val="19"/>
  </w:num>
  <w:num w:numId="18">
    <w:abstractNumId w:val="15"/>
  </w:num>
  <w:num w:numId="19">
    <w:abstractNumId w:val="14"/>
  </w:num>
  <w:num w:numId="20">
    <w:abstractNumId w:val="17"/>
  </w:num>
  <w:num w:numId="21">
    <w:abstractNumId w:val="18"/>
  </w:num>
  <w:num w:numId="22">
    <w:abstractNumId w:val="27"/>
  </w:num>
  <w:num w:numId="23">
    <w:abstractNumId w:val="33"/>
  </w:num>
  <w:num w:numId="24">
    <w:abstractNumId w:val="31"/>
  </w:num>
  <w:num w:numId="25">
    <w:abstractNumId w:val="24"/>
  </w:num>
  <w:num w:numId="26">
    <w:abstractNumId w:val="9"/>
  </w:num>
  <w:num w:numId="27">
    <w:abstractNumId w:val="30"/>
  </w:num>
  <w:num w:numId="28">
    <w:abstractNumId w:val="21"/>
  </w:num>
  <w:num w:numId="29">
    <w:abstractNumId w:val="25"/>
  </w:num>
  <w:num w:numId="30">
    <w:abstractNumId w:val="12"/>
  </w:num>
  <w:num w:numId="31">
    <w:abstractNumId w:val="23"/>
  </w:num>
  <w:num w:numId="32">
    <w:abstractNumId w:val="35"/>
  </w:num>
  <w:num w:numId="33">
    <w:abstractNumId w:val="11"/>
  </w:num>
  <w:num w:numId="34">
    <w:abstractNumId w:val="22"/>
  </w:num>
  <w:num w:numId="35">
    <w:abstractNumId w:val="10"/>
  </w:num>
  <w:num w:numId="36">
    <w:abstractNumId w:val="7"/>
  </w:num>
  <w:num w:numId="37">
    <w:abstractNumId w:val="8"/>
  </w:num>
  <w:num w:numId="38">
    <w:abstractNumId w:val="1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440"/>
    <w:rsid w:val="00057440"/>
    <w:rsid w:val="00947B76"/>
    <w:rsid w:val="00A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D2886-26A3-4407-89C5-394DC08A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7440"/>
    <w:pPr>
      <w:keepNext/>
      <w:ind w:right="3685"/>
      <w:contextualSpacing/>
      <w:jc w:val="center"/>
      <w:outlineLvl w:val="0"/>
    </w:pPr>
    <w:rPr>
      <w:rFonts w:eastAsia="Calibri"/>
      <w:b/>
      <w:sz w:val="26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05744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744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57440"/>
    <w:pPr>
      <w:keepNext/>
      <w:jc w:val="center"/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440"/>
    <w:rPr>
      <w:rFonts w:ascii="Times New Roman" w:eastAsia="Calibri" w:hAnsi="Times New Roman" w:cs="Times New Roman"/>
      <w:b/>
      <w:sz w:val="26"/>
      <w:szCs w:val="24"/>
    </w:rPr>
  </w:style>
  <w:style w:type="character" w:customStyle="1" w:styleId="20">
    <w:name w:val="Заголовок 2 Знак"/>
    <w:basedOn w:val="a0"/>
    <w:link w:val="2"/>
    <w:uiPriority w:val="99"/>
    <w:rsid w:val="0005744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5744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57440"/>
    <w:rPr>
      <w:rFonts w:ascii="Calibri" w:eastAsia="Times New Roman" w:hAnsi="Calibri" w:cs="Times New Roman"/>
      <w:sz w:val="28"/>
      <w:szCs w:val="28"/>
    </w:rPr>
  </w:style>
  <w:style w:type="table" w:styleId="a3">
    <w:name w:val="Table Grid"/>
    <w:basedOn w:val="a1"/>
    <w:rsid w:val="0005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57440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57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57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057440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57440"/>
    <w:rPr>
      <w:rFonts w:ascii="Segoe UI" w:eastAsia="Times New Roman" w:hAnsi="Segoe UI" w:cs="Times New Roman"/>
      <w:sz w:val="18"/>
      <w:szCs w:val="18"/>
    </w:rPr>
  </w:style>
  <w:style w:type="character" w:styleId="a6">
    <w:name w:val="Hyperlink"/>
    <w:rsid w:val="00057440"/>
    <w:rPr>
      <w:color w:val="0563C1"/>
      <w:u w:val="single"/>
    </w:rPr>
  </w:style>
  <w:style w:type="paragraph" w:styleId="23">
    <w:name w:val="Body Text 2"/>
    <w:basedOn w:val="a"/>
    <w:link w:val="24"/>
    <w:uiPriority w:val="99"/>
    <w:rsid w:val="000574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5744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574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744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0574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57440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Основной текст_"/>
    <w:link w:val="11"/>
    <w:rsid w:val="00057440"/>
    <w:rPr>
      <w:spacing w:val="10"/>
      <w:shd w:val="clear" w:color="auto" w:fill="FFFFFF"/>
    </w:rPr>
  </w:style>
  <w:style w:type="character" w:customStyle="1" w:styleId="25">
    <w:name w:val="Основной текст (2)_"/>
    <w:link w:val="26"/>
    <w:rsid w:val="00057440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057440"/>
    <w:pPr>
      <w:widowControl w:val="0"/>
      <w:shd w:val="clear" w:color="auto" w:fill="FFFFFF"/>
      <w:spacing w:after="960" w:line="326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shd w:val="clear" w:color="auto" w:fill="FFFFFF"/>
      <w:lang w:eastAsia="en-US"/>
    </w:rPr>
  </w:style>
  <w:style w:type="paragraph" w:customStyle="1" w:styleId="26">
    <w:name w:val="Основной текст (2)"/>
    <w:basedOn w:val="a"/>
    <w:link w:val="25"/>
    <w:rsid w:val="00057440"/>
    <w:pPr>
      <w:widowControl w:val="0"/>
      <w:shd w:val="clear" w:color="auto" w:fill="FFFFFF"/>
      <w:spacing w:before="960" w:after="1200" w:line="312" w:lineRule="exact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customStyle="1" w:styleId="Candara105pt1pt">
    <w:name w:val="Основной текст + Candara;10;5 pt;Полужирный;Интервал 1 pt"/>
    <w:rsid w:val="00057440"/>
    <w:rPr>
      <w:rFonts w:ascii="Candara" w:eastAsia="Candara" w:hAnsi="Candara" w:cs="Candara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a">
    <w:name w:val="Основной текст + Малые прописные"/>
    <w:rsid w:val="00057440"/>
    <w:rPr>
      <w:smallCaps/>
      <w:color w:val="000000"/>
      <w:spacing w:val="10"/>
      <w:w w:val="100"/>
      <w:position w:val="0"/>
      <w:sz w:val="24"/>
      <w:szCs w:val="24"/>
      <w:shd w:val="clear" w:color="auto" w:fill="FFFFFF"/>
    </w:rPr>
  </w:style>
  <w:style w:type="character" w:customStyle="1" w:styleId="0pt">
    <w:name w:val="Основной текст + Полужирный;Интервал 0 pt"/>
    <w:rsid w:val="0005744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5pt1pt">
    <w:name w:val="Основной текст + 10;5 pt;Интервал 1 pt"/>
    <w:rsid w:val="00057440"/>
    <w:rPr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western">
    <w:name w:val="western"/>
    <w:basedOn w:val="a"/>
    <w:uiPriority w:val="99"/>
    <w:rsid w:val="00057440"/>
    <w:pPr>
      <w:suppressAutoHyphens/>
      <w:spacing w:before="280" w:after="280"/>
    </w:pPr>
    <w:rPr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05744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57440"/>
    <w:rPr>
      <w:rFonts w:ascii="Calibri" w:eastAsia="Calibri" w:hAnsi="Calibri" w:cs="Times New Roman"/>
    </w:rPr>
  </w:style>
  <w:style w:type="paragraph" w:styleId="ad">
    <w:name w:val="Block Text"/>
    <w:basedOn w:val="a"/>
    <w:unhideWhenUsed/>
    <w:rsid w:val="00057440"/>
    <w:pPr>
      <w:widowControl w:val="0"/>
      <w:autoSpaceDE w:val="0"/>
      <w:autoSpaceDN w:val="0"/>
      <w:adjustRightInd w:val="0"/>
      <w:ind w:left="284" w:right="-5"/>
      <w:jc w:val="center"/>
    </w:pPr>
    <w:rPr>
      <w:sz w:val="28"/>
      <w:szCs w:val="28"/>
    </w:rPr>
  </w:style>
  <w:style w:type="paragraph" w:styleId="ae">
    <w:name w:val="Title"/>
    <w:basedOn w:val="a"/>
    <w:next w:val="a"/>
    <w:link w:val="af"/>
    <w:uiPriority w:val="99"/>
    <w:qFormat/>
    <w:rsid w:val="00057440"/>
    <w:pPr>
      <w:ind w:left="5670"/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uiPriority w:val="99"/>
    <w:rsid w:val="00057440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Гипертекстовая ссылка"/>
    <w:rsid w:val="00057440"/>
    <w:rPr>
      <w:rFonts w:cs="Times New Roman"/>
      <w:color w:val="106BBE"/>
    </w:rPr>
  </w:style>
  <w:style w:type="paragraph" w:styleId="af1">
    <w:name w:val="header"/>
    <w:basedOn w:val="a"/>
    <w:link w:val="af2"/>
    <w:uiPriority w:val="99"/>
    <w:rsid w:val="0005744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5744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05744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57440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057440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057440"/>
  </w:style>
  <w:style w:type="character" w:customStyle="1" w:styleId="apple-converted-space">
    <w:name w:val="apple-converted-space"/>
    <w:uiPriority w:val="99"/>
    <w:rsid w:val="00057440"/>
  </w:style>
  <w:style w:type="paragraph" w:customStyle="1" w:styleId="af6">
    <w:name w:val="Знак Знак Знак Знак"/>
    <w:basedOn w:val="a"/>
    <w:uiPriority w:val="99"/>
    <w:rsid w:val="0005744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057440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057440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57440"/>
    <w:rPr>
      <w:rFonts w:ascii="Calibri" w:eastAsia="Times New Roman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rsid w:val="00057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57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7440"/>
    <w:rPr>
      <w:rFonts w:ascii="Courier New" w:eastAsia="Times New Roman" w:hAnsi="Courier New" w:cs="Times New Roman"/>
      <w:sz w:val="20"/>
      <w:szCs w:val="20"/>
    </w:rPr>
  </w:style>
  <w:style w:type="paragraph" w:customStyle="1" w:styleId="printj">
    <w:name w:val="printj"/>
    <w:basedOn w:val="a"/>
    <w:uiPriority w:val="99"/>
    <w:rsid w:val="00057440"/>
    <w:pPr>
      <w:spacing w:before="100" w:beforeAutospacing="1" w:after="100" w:afterAutospacing="1"/>
    </w:pPr>
    <w:rPr>
      <w:rFonts w:ascii="Calibri" w:hAnsi="Calibri" w:cs="Calibri"/>
    </w:rPr>
  </w:style>
  <w:style w:type="paragraph" w:styleId="af7">
    <w:name w:val="No Spacing"/>
    <w:uiPriority w:val="99"/>
    <w:qFormat/>
    <w:rsid w:val="0005744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057440"/>
    <w:pPr>
      <w:ind w:left="720"/>
    </w:pPr>
    <w:rPr>
      <w:rFonts w:ascii="Calibri" w:hAnsi="Calibri" w:cs="Calibri"/>
    </w:rPr>
  </w:style>
  <w:style w:type="paragraph" w:customStyle="1" w:styleId="ConsNonformat">
    <w:name w:val="ConsNonformat"/>
    <w:uiPriority w:val="99"/>
    <w:rsid w:val="00057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74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57440"/>
    <w:pPr>
      <w:widowControl w:val="0"/>
      <w:autoSpaceDE w:val="0"/>
      <w:autoSpaceDN w:val="0"/>
      <w:adjustRightInd w:val="0"/>
      <w:spacing w:line="278" w:lineRule="exact"/>
      <w:ind w:hanging="298"/>
    </w:pPr>
    <w:rPr>
      <w:rFonts w:ascii="Calibri" w:hAnsi="Calibri" w:cs="Calibri"/>
    </w:rPr>
  </w:style>
  <w:style w:type="paragraph" w:customStyle="1" w:styleId="Style3">
    <w:name w:val="Style3"/>
    <w:basedOn w:val="a"/>
    <w:uiPriority w:val="99"/>
    <w:rsid w:val="00057440"/>
    <w:pPr>
      <w:widowControl w:val="0"/>
      <w:autoSpaceDE w:val="0"/>
      <w:autoSpaceDN w:val="0"/>
      <w:adjustRightInd w:val="0"/>
      <w:spacing w:line="278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057440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0574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"/>
    <w:uiPriority w:val="99"/>
    <w:rsid w:val="0005744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alloonTextChar1">
    <w:name w:val="Balloon Text Char1"/>
    <w:uiPriority w:val="99"/>
    <w:semiHidden/>
    <w:locked/>
    <w:rsid w:val="00057440"/>
    <w:rPr>
      <w:rFonts w:ascii="Times New Roman" w:hAnsi="Times New Roman" w:cs="Times New Roman"/>
      <w:sz w:val="2"/>
      <w:szCs w:val="2"/>
    </w:rPr>
  </w:style>
  <w:style w:type="paragraph" w:customStyle="1" w:styleId="a00">
    <w:name w:val="a0"/>
    <w:basedOn w:val="a"/>
    <w:uiPriority w:val="99"/>
    <w:rsid w:val="00057440"/>
    <w:pPr>
      <w:spacing w:before="100" w:beforeAutospacing="1" w:after="100" w:afterAutospacing="1"/>
    </w:pPr>
    <w:rPr>
      <w:rFonts w:ascii="Calibri" w:hAnsi="Calibri" w:cs="Calibri"/>
    </w:rPr>
  </w:style>
  <w:style w:type="character" w:styleId="af9">
    <w:name w:val="Strong"/>
    <w:uiPriority w:val="99"/>
    <w:qFormat/>
    <w:rsid w:val="00057440"/>
    <w:rPr>
      <w:b/>
      <w:bCs/>
    </w:rPr>
  </w:style>
  <w:style w:type="paragraph" w:customStyle="1" w:styleId="210">
    <w:name w:val="Основной текст 21"/>
    <w:basedOn w:val="a"/>
    <w:uiPriority w:val="99"/>
    <w:rsid w:val="00057440"/>
    <w:pPr>
      <w:suppressAutoHyphens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a">
    <w:name w:val="Знак"/>
    <w:basedOn w:val="a"/>
    <w:uiPriority w:val="99"/>
    <w:rsid w:val="00057440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b">
    <w:name w:val="footnote text"/>
    <w:basedOn w:val="a"/>
    <w:link w:val="afc"/>
    <w:uiPriority w:val="99"/>
    <w:rsid w:val="00057440"/>
    <w:rPr>
      <w:rFonts w:ascii="Calibri" w:hAnsi="Calibr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057440"/>
    <w:rPr>
      <w:rFonts w:ascii="Calibri" w:eastAsia="Times New Roman" w:hAnsi="Calibri" w:cs="Times New Roman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057440"/>
    <w:rPr>
      <w:sz w:val="20"/>
      <w:szCs w:val="20"/>
    </w:rPr>
  </w:style>
  <w:style w:type="character" w:styleId="afd">
    <w:name w:val="footnote reference"/>
    <w:uiPriority w:val="99"/>
    <w:rsid w:val="00057440"/>
    <w:rPr>
      <w:vertAlign w:val="superscript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057440"/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2024-08-22T03:15:00Z</dcterms:created>
  <dcterms:modified xsi:type="dcterms:W3CDTF">2024-08-26T01:27:00Z</dcterms:modified>
</cp:coreProperties>
</file>