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10348" w:type="dxa"/>
        <w:tblLook w:val="04A0" w:firstRow="1" w:lastRow="0" w:firstColumn="1" w:lastColumn="0" w:noHBand="0" w:noVBand="1"/>
      </w:tblPr>
      <w:tblGrid>
        <w:gridCol w:w="4438"/>
      </w:tblGrid>
      <w:tr w:rsidR="002540FF" w:rsidRPr="00D77CFB" w:rsidTr="002540FF">
        <w:tc>
          <w:tcPr>
            <w:tcW w:w="4438" w:type="dxa"/>
            <w:tcBorders>
              <w:top w:val="nil"/>
              <w:left w:val="nil"/>
              <w:bottom w:val="nil"/>
              <w:right w:val="nil"/>
            </w:tcBorders>
          </w:tcPr>
          <w:p w:rsidR="002540FF" w:rsidRPr="00D77CFB" w:rsidRDefault="007E1ECB" w:rsidP="00BF7C00">
            <w:pPr>
              <w:autoSpaceDE w:val="0"/>
              <w:autoSpaceDN w:val="0"/>
              <w:adjustRightInd w:val="0"/>
              <w:spacing w:after="0" w:line="240" w:lineRule="exact"/>
              <w:ind w:right="-31"/>
              <w:jc w:val="both"/>
              <w:outlineLvl w:val="0"/>
              <w:rPr>
                <w:rFonts w:ascii="Times New Roman" w:hAnsi="Times New Roman" w:cs="Times New Roman"/>
                <w:sz w:val="26"/>
                <w:szCs w:val="26"/>
              </w:rPr>
            </w:pPr>
            <w:r>
              <w:rPr>
                <w:rFonts w:ascii="Times New Roman" w:hAnsi="Times New Roman" w:cs="Times New Roman"/>
                <w:sz w:val="26"/>
                <w:szCs w:val="26"/>
              </w:rPr>
              <w:t>П</w:t>
            </w:r>
            <w:r w:rsidR="002540FF" w:rsidRPr="00D77CFB">
              <w:rPr>
                <w:rFonts w:ascii="Times New Roman" w:hAnsi="Times New Roman" w:cs="Times New Roman"/>
                <w:sz w:val="26"/>
                <w:szCs w:val="26"/>
              </w:rPr>
              <w:t>риложение</w:t>
            </w:r>
          </w:p>
          <w:p w:rsidR="002540FF" w:rsidRPr="00D77CFB" w:rsidRDefault="002540FF" w:rsidP="00F10E05">
            <w:pPr>
              <w:autoSpaceDE w:val="0"/>
              <w:autoSpaceDN w:val="0"/>
              <w:adjustRightInd w:val="0"/>
              <w:spacing w:after="0" w:line="240" w:lineRule="exact"/>
              <w:ind w:right="-31"/>
              <w:jc w:val="both"/>
              <w:outlineLvl w:val="0"/>
              <w:rPr>
                <w:rFonts w:ascii="Times New Roman" w:hAnsi="Times New Roman" w:cs="Times New Roman"/>
                <w:sz w:val="26"/>
                <w:szCs w:val="26"/>
              </w:rPr>
            </w:pPr>
            <w:proofErr w:type="gramStart"/>
            <w:r w:rsidRPr="00D77CFB">
              <w:rPr>
                <w:rFonts w:ascii="Times New Roman" w:hAnsi="Times New Roman" w:cs="Times New Roman"/>
                <w:sz w:val="26"/>
                <w:szCs w:val="26"/>
              </w:rPr>
              <w:t>к</w:t>
            </w:r>
            <w:proofErr w:type="gramEnd"/>
            <w:r w:rsidRPr="00D77CFB">
              <w:rPr>
                <w:rFonts w:ascii="Times New Roman" w:hAnsi="Times New Roman" w:cs="Times New Roman"/>
                <w:sz w:val="26"/>
                <w:szCs w:val="26"/>
              </w:rPr>
              <w:t xml:space="preserve"> методике прогнозирования поступлений доходов в бюджет </w:t>
            </w:r>
            <w:r w:rsidR="00CA3C57">
              <w:rPr>
                <w:rFonts w:ascii="Times New Roman" w:eastAsia="Times New Roman" w:hAnsi="Times New Roman" w:cs="Times New Roman"/>
                <w:sz w:val="26"/>
                <w:szCs w:val="26"/>
                <w:lang w:eastAsia="ru-RU"/>
              </w:rPr>
              <w:t>Нижнебузулинского сельсовета</w:t>
            </w:r>
            <w:r w:rsidR="00F10E05">
              <w:rPr>
                <w:rFonts w:ascii="Times New Roman" w:hAnsi="Times New Roman" w:cs="Times New Roman"/>
                <w:sz w:val="26"/>
                <w:szCs w:val="26"/>
              </w:rPr>
              <w:t xml:space="preserve"> С</w:t>
            </w:r>
            <w:r w:rsidRPr="00D77CFB">
              <w:rPr>
                <w:rFonts w:ascii="Times New Roman" w:hAnsi="Times New Roman" w:cs="Times New Roman"/>
                <w:sz w:val="26"/>
                <w:szCs w:val="26"/>
              </w:rPr>
              <w:t xml:space="preserve">вободненского района, администрируемых администрацией </w:t>
            </w:r>
            <w:r w:rsidR="00CA3C57">
              <w:rPr>
                <w:rFonts w:ascii="Times New Roman" w:eastAsia="Times New Roman" w:hAnsi="Times New Roman" w:cs="Times New Roman"/>
                <w:sz w:val="26"/>
                <w:szCs w:val="26"/>
                <w:lang w:eastAsia="ru-RU"/>
              </w:rPr>
              <w:t>Нижнебузулинского сельсовета</w:t>
            </w:r>
            <w:r w:rsidR="00F10E05">
              <w:rPr>
                <w:rFonts w:ascii="Times New Roman" w:eastAsia="Times New Roman" w:hAnsi="Times New Roman" w:cs="Times New Roman"/>
                <w:sz w:val="26"/>
                <w:szCs w:val="26"/>
                <w:lang w:eastAsia="ru-RU"/>
              </w:rPr>
              <w:t xml:space="preserve"> </w:t>
            </w:r>
            <w:bookmarkStart w:id="0" w:name="_GoBack"/>
            <w:bookmarkEnd w:id="0"/>
            <w:r w:rsidRPr="00D77CFB">
              <w:rPr>
                <w:rFonts w:ascii="Times New Roman" w:hAnsi="Times New Roman" w:cs="Times New Roman"/>
                <w:sz w:val="26"/>
                <w:szCs w:val="26"/>
              </w:rPr>
              <w:t>Свободненского района</w:t>
            </w:r>
          </w:p>
        </w:tc>
      </w:tr>
    </w:tbl>
    <w:p w:rsidR="002540FF" w:rsidRPr="00D77CFB" w:rsidRDefault="002540FF" w:rsidP="002540FF">
      <w:pPr>
        <w:autoSpaceDE w:val="0"/>
        <w:autoSpaceDN w:val="0"/>
        <w:adjustRightInd w:val="0"/>
        <w:spacing w:after="0" w:line="240" w:lineRule="exact"/>
        <w:ind w:left="10348" w:right="-172"/>
        <w:jc w:val="center"/>
        <w:outlineLvl w:val="0"/>
        <w:rPr>
          <w:rFonts w:ascii="Times New Roman" w:hAnsi="Times New Roman" w:cs="Times New Roman"/>
          <w:sz w:val="26"/>
          <w:szCs w:val="26"/>
        </w:rPr>
      </w:pPr>
    </w:p>
    <w:p w:rsidR="002540FF" w:rsidRPr="00D77CFB" w:rsidRDefault="002540FF" w:rsidP="002540FF">
      <w:pPr>
        <w:autoSpaceDE w:val="0"/>
        <w:autoSpaceDN w:val="0"/>
        <w:adjustRightInd w:val="0"/>
        <w:spacing w:after="0" w:line="240" w:lineRule="exact"/>
        <w:ind w:left="10348"/>
        <w:rPr>
          <w:rFonts w:ascii="Times New Roman" w:hAnsi="Times New Roman" w:cs="Times New Roman"/>
          <w:b/>
          <w:bCs/>
          <w:sz w:val="26"/>
          <w:szCs w:val="26"/>
        </w:rPr>
      </w:pPr>
    </w:p>
    <w:p w:rsidR="002540FF" w:rsidRPr="00D77CFB" w:rsidRDefault="002540FF" w:rsidP="002540FF">
      <w:pPr>
        <w:autoSpaceDE w:val="0"/>
        <w:autoSpaceDN w:val="0"/>
        <w:adjustRightInd w:val="0"/>
        <w:spacing w:after="0" w:line="240" w:lineRule="exact"/>
        <w:jc w:val="center"/>
        <w:rPr>
          <w:rFonts w:ascii="Times New Roman" w:eastAsia="Times New Roman" w:hAnsi="Times New Roman" w:cs="Times New Roman"/>
          <w:bCs/>
          <w:spacing w:val="60"/>
          <w:sz w:val="26"/>
          <w:szCs w:val="26"/>
          <w:lang w:eastAsia="ru-RU"/>
        </w:rPr>
      </w:pPr>
      <w:r w:rsidRPr="00D77CFB">
        <w:rPr>
          <w:rFonts w:ascii="Times New Roman" w:eastAsia="Times New Roman" w:hAnsi="Times New Roman" w:cs="Times New Roman"/>
          <w:bCs/>
          <w:spacing w:val="60"/>
          <w:sz w:val="26"/>
          <w:szCs w:val="26"/>
          <w:lang w:eastAsia="ru-RU"/>
        </w:rPr>
        <w:t>МЕТОДИКА</w:t>
      </w:r>
    </w:p>
    <w:p w:rsidR="002540FF" w:rsidRPr="00D77CFB" w:rsidRDefault="002540FF" w:rsidP="002540FF">
      <w:pPr>
        <w:autoSpaceDE w:val="0"/>
        <w:autoSpaceDN w:val="0"/>
        <w:spacing w:after="0" w:line="240" w:lineRule="exact"/>
        <w:jc w:val="center"/>
        <w:rPr>
          <w:rFonts w:ascii="Times New Roman" w:eastAsia="Times New Roman" w:hAnsi="Times New Roman" w:cs="Times New Roman"/>
          <w:bCs/>
          <w:sz w:val="26"/>
          <w:szCs w:val="26"/>
          <w:lang w:eastAsia="ru-RU"/>
        </w:rPr>
      </w:pPr>
      <w:r w:rsidRPr="00D77CFB">
        <w:rPr>
          <w:rFonts w:ascii="Times New Roman" w:eastAsia="Times New Roman" w:hAnsi="Times New Roman" w:cs="Times New Roman"/>
          <w:bCs/>
          <w:sz w:val="26"/>
          <w:szCs w:val="26"/>
          <w:lang w:eastAsia="ru-RU"/>
        </w:rPr>
        <w:t xml:space="preserve">прогнозирования поступлений доходов в бюджет </w:t>
      </w:r>
      <w:r w:rsidR="00CA3C57">
        <w:rPr>
          <w:rFonts w:ascii="Times New Roman" w:eastAsia="Times New Roman" w:hAnsi="Times New Roman" w:cs="Times New Roman"/>
          <w:sz w:val="26"/>
          <w:szCs w:val="26"/>
          <w:lang w:eastAsia="ru-RU"/>
        </w:rPr>
        <w:t>Нижнебузулинского сельсовета</w:t>
      </w:r>
      <w:r w:rsidR="00497D18">
        <w:rPr>
          <w:rFonts w:ascii="Times New Roman" w:eastAsia="Times New Roman" w:hAnsi="Times New Roman" w:cs="Times New Roman"/>
          <w:sz w:val="26"/>
          <w:szCs w:val="26"/>
          <w:lang w:eastAsia="ru-RU"/>
        </w:rPr>
        <w:t xml:space="preserve"> </w:t>
      </w:r>
      <w:r w:rsidRPr="00D77CFB">
        <w:rPr>
          <w:rFonts w:ascii="Times New Roman" w:eastAsia="Times New Roman" w:hAnsi="Times New Roman" w:cs="Times New Roman"/>
          <w:bCs/>
          <w:sz w:val="26"/>
          <w:szCs w:val="26"/>
          <w:lang w:eastAsia="ru-RU"/>
        </w:rPr>
        <w:t xml:space="preserve">Свободненского района, администрируемых администрацией </w:t>
      </w:r>
      <w:r w:rsidR="00CA3C57">
        <w:rPr>
          <w:rFonts w:ascii="Times New Roman" w:eastAsia="Times New Roman" w:hAnsi="Times New Roman" w:cs="Times New Roman"/>
          <w:sz w:val="26"/>
          <w:szCs w:val="26"/>
          <w:lang w:eastAsia="ru-RU"/>
        </w:rPr>
        <w:t>Нижнебузулинского сельсовета</w:t>
      </w:r>
      <w:r w:rsidR="00497D18">
        <w:rPr>
          <w:rFonts w:ascii="Times New Roman" w:eastAsia="Times New Roman" w:hAnsi="Times New Roman" w:cs="Times New Roman"/>
          <w:sz w:val="26"/>
          <w:szCs w:val="26"/>
          <w:lang w:eastAsia="ru-RU"/>
        </w:rPr>
        <w:t xml:space="preserve"> </w:t>
      </w:r>
      <w:r w:rsidRPr="00D77CFB">
        <w:rPr>
          <w:rFonts w:ascii="Times New Roman" w:eastAsia="Times New Roman" w:hAnsi="Times New Roman" w:cs="Times New Roman"/>
          <w:bCs/>
          <w:sz w:val="26"/>
          <w:szCs w:val="26"/>
          <w:lang w:eastAsia="ru-RU"/>
        </w:rPr>
        <w:t>Свободненского района</w:t>
      </w:r>
    </w:p>
    <w:p w:rsidR="002540FF" w:rsidRPr="00D77CFB" w:rsidRDefault="002540FF" w:rsidP="002540FF">
      <w:pPr>
        <w:autoSpaceDE w:val="0"/>
        <w:autoSpaceDN w:val="0"/>
        <w:spacing w:after="0" w:line="220" w:lineRule="exact"/>
        <w:jc w:val="center"/>
        <w:rPr>
          <w:rFonts w:ascii="Times New Roman" w:eastAsia="Times New Roman" w:hAnsi="Times New Roman" w:cs="Times New Roman"/>
          <w:bCs/>
          <w:sz w:val="26"/>
          <w:szCs w:val="26"/>
          <w:lang w:eastAsia="ru-RU"/>
        </w:rPr>
      </w:pPr>
    </w:p>
    <w:tbl>
      <w:tblPr>
        <w:tblW w:w="5282"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68"/>
        <w:gridCol w:w="1984"/>
        <w:gridCol w:w="1985"/>
        <w:gridCol w:w="2126"/>
        <w:gridCol w:w="1276"/>
        <w:gridCol w:w="1134"/>
        <w:gridCol w:w="1701"/>
        <w:gridCol w:w="4110"/>
      </w:tblGrid>
      <w:tr w:rsidR="002540FF" w:rsidRPr="00497D18" w:rsidTr="00A43B7F">
        <w:tc>
          <w:tcPr>
            <w:tcW w:w="567" w:type="dxa"/>
            <w:vAlign w:val="center"/>
          </w:tcPr>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w:t>
            </w:r>
            <w:r w:rsidRPr="00497D18">
              <w:rPr>
                <w:rFonts w:ascii="Times New Roman" w:eastAsia="Times New Roman" w:hAnsi="Times New Roman" w:cs="Times New Roman"/>
                <w:lang w:eastAsia="ru-RU"/>
              </w:rPr>
              <w:br/>
              <w:t>п/п</w:t>
            </w:r>
          </w:p>
        </w:tc>
        <w:tc>
          <w:tcPr>
            <w:tcW w:w="568" w:type="dxa"/>
            <w:vAlign w:val="center"/>
          </w:tcPr>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Код главного администратора доходов</w:t>
            </w:r>
          </w:p>
        </w:tc>
        <w:tc>
          <w:tcPr>
            <w:tcW w:w="1984" w:type="dxa"/>
            <w:vAlign w:val="center"/>
          </w:tcPr>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Наименование главного</w:t>
            </w:r>
          </w:p>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 xml:space="preserve"> администратора доходов</w:t>
            </w:r>
          </w:p>
        </w:tc>
        <w:tc>
          <w:tcPr>
            <w:tcW w:w="1985" w:type="dxa"/>
            <w:vAlign w:val="center"/>
          </w:tcPr>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КБК</w:t>
            </w:r>
          </w:p>
        </w:tc>
        <w:tc>
          <w:tcPr>
            <w:tcW w:w="2126" w:type="dxa"/>
            <w:vAlign w:val="center"/>
          </w:tcPr>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Наименование</w:t>
            </w:r>
            <w:r w:rsidRPr="00497D18">
              <w:rPr>
                <w:rFonts w:ascii="Times New Roman" w:eastAsia="Times New Roman" w:hAnsi="Times New Roman" w:cs="Times New Roman"/>
                <w:lang w:eastAsia="ru-RU"/>
              </w:rPr>
              <w:br/>
              <w:t>КБК доходов</w:t>
            </w:r>
          </w:p>
        </w:tc>
        <w:tc>
          <w:tcPr>
            <w:tcW w:w="1276" w:type="dxa"/>
            <w:vAlign w:val="center"/>
          </w:tcPr>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 xml:space="preserve">Наименование </w:t>
            </w:r>
          </w:p>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метода расчета</w:t>
            </w:r>
          </w:p>
        </w:tc>
        <w:tc>
          <w:tcPr>
            <w:tcW w:w="1134" w:type="dxa"/>
            <w:vAlign w:val="center"/>
          </w:tcPr>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 xml:space="preserve">Формула </w:t>
            </w:r>
          </w:p>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расчета</w:t>
            </w:r>
          </w:p>
        </w:tc>
        <w:tc>
          <w:tcPr>
            <w:tcW w:w="1701" w:type="dxa"/>
            <w:vAlign w:val="center"/>
          </w:tcPr>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 xml:space="preserve">Алгоритм </w:t>
            </w:r>
          </w:p>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расчета</w:t>
            </w:r>
          </w:p>
        </w:tc>
        <w:tc>
          <w:tcPr>
            <w:tcW w:w="4110" w:type="dxa"/>
            <w:vAlign w:val="center"/>
          </w:tcPr>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Описание показателей</w:t>
            </w:r>
          </w:p>
        </w:tc>
      </w:tr>
    </w:tbl>
    <w:p w:rsidR="002540FF" w:rsidRPr="00497D18" w:rsidRDefault="002540FF" w:rsidP="002540FF">
      <w:pPr>
        <w:spacing w:after="0" w:line="40" w:lineRule="exact"/>
        <w:rPr>
          <w:rFonts w:ascii="Times New Roman" w:hAnsi="Times New Roman" w:cs="Times New Roman"/>
        </w:rPr>
      </w:pPr>
    </w:p>
    <w:tbl>
      <w:tblPr>
        <w:tblW w:w="5331"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68"/>
        <w:gridCol w:w="1985"/>
        <w:gridCol w:w="1984"/>
        <w:gridCol w:w="2126"/>
        <w:gridCol w:w="1276"/>
        <w:gridCol w:w="1134"/>
        <w:gridCol w:w="1701"/>
        <w:gridCol w:w="4253"/>
      </w:tblGrid>
      <w:tr w:rsidR="002540FF" w:rsidRPr="00497D18" w:rsidTr="00497D18">
        <w:trPr>
          <w:tblHeader/>
        </w:trPr>
        <w:tc>
          <w:tcPr>
            <w:tcW w:w="567" w:type="dxa"/>
            <w:vAlign w:val="center"/>
          </w:tcPr>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1</w:t>
            </w:r>
          </w:p>
        </w:tc>
        <w:tc>
          <w:tcPr>
            <w:tcW w:w="568" w:type="dxa"/>
            <w:vAlign w:val="center"/>
          </w:tcPr>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2</w:t>
            </w:r>
          </w:p>
        </w:tc>
        <w:tc>
          <w:tcPr>
            <w:tcW w:w="1985" w:type="dxa"/>
          </w:tcPr>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3</w:t>
            </w:r>
          </w:p>
        </w:tc>
        <w:tc>
          <w:tcPr>
            <w:tcW w:w="1984" w:type="dxa"/>
            <w:vAlign w:val="center"/>
          </w:tcPr>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4</w:t>
            </w:r>
          </w:p>
        </w:tc>
        <w:tc>
          <w:tcPr>
            <w:tcW w:w="2126" w:type="dxa"/>
            <w:vAlign w:val="center"/>
          </w:tcPr>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5</w:t>
            </w:r>
          </w:p>
        </w:tc>
        <w:tc>
          <w:tcPr>
            <w:tcW w:w="1276" w:type="dxa"/>
            <w:vAlign w:val="center"/>
          </w:tcPr>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6</w:t>
            </w:r>
          </w:p>
        </w:tc>
        <w:tc>
          <w:tcPr>
            <w:tcW w:w="1134" w:type="dxa"/>
            <w:vAlign w:val="center"/>
          </w:tcPr>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7</w:t>
            </w:r>
          </w:p>
        </w:tc>
        <w:tc>
          <w:tcPr>
            <w:tcW w:w="1701" w:type="dxa"/>
            <w:vAlign w:val="center"/>
          </w:tcPr>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8</w:t>
            </w:r>
          </w:p>
        </w:tc>
        <w:tc>
          <w:tcPr>
            <w:tcW w:w="4253" w:type="dxa"/>
            <w:vAlign w:val="center"/>
          </w:tcPr>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9</w:t>
            </w:r>
          </w:p>
        </w:tc>
      </w:tr>
      <w:tr w:rsidR="002540FF" w:rsidRPr="00497D18" w:rsidTr="00497D18">
        <w:tc>
          <w:tcPr>
            <w:tcW w:w="567" w:type="dxa"/>
            <w:vAlign w:val="center"/>
          </w:tcPr>
          <w:p w:rsidR="002540FF" w:rsidRPr="00497D18" w:rsidRDefault="0079576F" w:rsidP="002540FF">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1</w:t>
            </w:r>
          </w:p>
        </w:tc>
        <w:tc>
          <w:tcPr>
            <w:tcW w:w="568" w:type="dxa"/>
            <w:vAlign w:val="center"/>
          </w:tcPr>
          <w:p w:rsidR="002540FF" w:rsidRPr="00497D18" w:rsidRDefault="00CA3C57" w:rsidP="00E20769">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017</w:t>
            </w:r>
          </w:p>
        </w:tc>
        <w:tc>
          <w:tcPr>
            <w:tcW w:w="1985" w:type="dxa"/>
            <w:vAlign w:val="center"/>
          </w:tcPr>
          <w:p w:rsidR="002540FF" w:rsidRPr="00497D18" w:rsidRDefault="002540FF" w:rsidP="00BF7C00">
            <w:pPr>
              <w:spacing w:after="0" w:line="240" w:lineRule="auto"/>
              <w:jc w:val="both"/>
              <w:rPr>
                <w:rFonts w:ascii="Times New Roman" w:hAnsi="Times New Roman" w:cs="Times New Roman"/>
              </w:rPr>
            </w:pPr>
            <w:r w:rsidRPr="00497D18">
              <w:rPr>
                <w:rFonts w:ascii="Times New Roman" w:eastAsia="Times New Roman" w:hAnsi="Times New Roman" w:cs="Times New Roman"/>
                <w:lang w:eastAsia="ru-RU"/>
              </w:rPr>
              <w:t xml:space="preserve">Администрация </w:t>
            </w:r>
            <w:r w:rsidR="00CA3C57" w:rsidRPr="00497D18">
              <w:rPr>
                <w:rFonts w:ascii="Times New Roman" w:eastAsia="Times New Roman" w:hAnsi="Times New Roman" w:cs="Times New Roman"/>
                <w:lang w:eastAsia="ru-RU"/>
              </w:rPr>
              <w:t xml:space="preserve">Нижнебузулинского сельсовета </w:t>
            </w:r>
            <w:r w:rsidRPr="00497D18">
              <w:rPr>
                <w:rFonts w:ascii="Times New Roman" w:eastAsia="Times New Roman" w:hAnsi="Times New Roman" w:cs="Times New Roman"/>
                <w:lang w:eastAsia="ru-RU"/>
              </w:rPr>
              <w:t>Свободненского района</w:t>
            </w:r>
            <w:r w:rsidR="00BF7C00" w:rsidRPr="00497D18">
              <w:rPr>
                <w:rFonts w:ascii="Times New Roman" w:eastAsia="Times New Roman" w:hAnsi="Times New Roman" w:cs="Times New Roman"/>
                <w:lang w:eastAsia="ru-RU"/>
              </w:rPr>
              <w:t xml:space="preserve"> </w:t>
            </w:r>
          </w:p>
        </w:tc>
        <w:tc>
          <w:tcPr>
            <w:tcW w:w="1984" w:type="dxa"/>
            <w:vAlign w:val="center"/>
          </w:tcPr>
          <w:p w:rsidR="002540FF" w:rsidRPr="00497D18" w:rsidRDefault="002540FF" w:rsidP="002540FF">
            <w:pPr>
              <w:spacing w:line="220" w:lineRule="exact"/>
              <w:contextualSpacing/>
              <w:jc w:val="both"/>
              <w:rPr>
                <w:rFonts w:ascii="Times New Roman" w:hAnsi="Times New Roman" w:cs="Times New Roman"/>
              </w:rPr>
            </w:pPr>
            <w:r w:rsidRPr="00497D18">
              <w:rPr>
                <w:rFonts w:ascii="Times New Roman" w:hAnsi="Times New Roman" w:cs="Times New Roman"/>
              </w:rPr>
              <w:t>108040</w:t>
            </w:r>
            <w:r w:rsidRPr="00497D18">
              <w:rPr>
                <w:rFonts w:ascii="Times New Roman" w:hAnsi="Times New Roman" w:cs="Times New Roman"/>
                <w:lang w:val="en-US"/>
              </w:rPr>
              <w:t>2</w:t>
            </w:r>
            <w:r w:rsidR="00CA3C57" w:rsidRPr="00497D18">
              <w:rPr>
                <w:rFonts w:ascii="Times New Roman" w:hAnsi="Times New Roman" w:cs="Times New Roman"/>
              </w:rPr>
              <w:t>0010</w:t>
            </w:r>
            <w:r w:rsidRPr="00497D18">
              <w:rPr>
                <w:rFonts w:ascii="Times New Roman" w:hAnsi="Times New Roman" w:cs="Times New Roman"/>
              </w:rPr>
              <w:t>000110</w:t>
            </w:r>
          </w:p>
        </w:tc>
        <w:tc>
          <w:tcPr>
            <w:tcW w:w="2126" w:type="dxa"/>
            <w:vAlign w:val="center"/>
          </w:tcPr>
          <w:p w:rsidR="002540FF" w:rsidRPr="00497D18" w:rsidRDefault="002540FF" w:rsidP="00497D18">
            <w:pPr>
              <w:spacing w:line="220" w:lineRule="exact"/>
              <w:contextualSpacing/>
              <w:rPr>
                <w:rFonts w:ascii="Times New Roman" w:hAnsi="Times New Roman" w:cs="Times New Roman"/>
              </w:rPr>
            </w:pPr>
            <w:r w:rsidRPr="00497D18">
              <w:rPr>
                <w:rFonts w:ascii="Times New Roman" w:hAnsi="Times New Roman" w:cs="Times New Roman"/>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276" w:type="dxa"/>
            <w:vAlign w:val="center"/>
          </w:tcPr>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метод прямого счета</w:t>
            </w:r>
          </w:p>
        </w:tc>
        <w:tc>
          <w:tcPr>
            <w:tcW w:w="1134" w:type="dxa"/>
            <w:vAlign w:val="center"/>
          </w:tcPr>
          <w:p w:rsidR="002540FF" w:rsidRPr="00497D18" w:rsidRDefault="002540FF" w:rsidP="002540FF">
            <w:pPr>
              <w:autoSpaceDE w:val="0"/>
              <w:autoSpaceDN w:val="0"/>
              <w:spacing w:after="0" w:line="220" w:lineRule="exact"/>
              <w:jc w:val="center"/>
              <w:rPr>
                <w:rFonts w:ascii="Times New Roman" w:eastAsia="Calibri" w:hAnsi="Times New Roman" w:cs="Times New Roman"/>
                <w:vertAlign w:val="subscript"/>
              </w:rPr>
            </w:pPr>
            <w:r w:rsidRPr="00497D18">
              <w:rPr>
                <w:rFonts w:ascii="Times New Roman" w:hAnsi="Times New Roman" w:cs="Times New Roman"/>
              </w:rPr>
              <w:t>ГП</w:t>
            </w:r>
            <w:r w:rsidRPr="00497D18">
              <w:rPr>
                <w:rFonts w:ascii="Times New Roman" w:hAnsi="Times New Roman" w:cs="Times New Roman"/>
                <w:vertAlign w:val="subscript"/>
              </w:rPr>
              <w:t xml:space="preserve">рг1,2, 3, </w:t>
            </w:r>
            <w:r w:rsidRPr="00497D18">
              <w:rPr>
                <w:rFonts w:ascii="Times New Roman" w:hAnsi="Times New Roman" w:cs="Times New Roman"/>
              </w:rPr>
              <w:t xml:space="preserve">= (ГП </w:t>
            </w:r>
            <w:r w:rsidRPr="00497D18">
              <w:rPr>
                <w:rFonts w:ascii="Times New Roman" w:hAnsi="Times New Roman" w:cs="Times New Roman"/>
                <w:vertAlign w:val="subscript"/>
              </w:rPr>
              <w:t xml:space="preserve">о. рг-1 </w:t>
            </w:r>
            <w:r w:rsidRPr="00497D18">
              <w:rPr>
                <w:rFonts w:ascii="Times New Roman" w:hAnsi="Times New Roman" w:cs="Times New Roman"/>
              </w:rPr>
              <w:t>х К)</w:t>
            </w:r>
            <w:r w:rsidRPr="00497D18">
              <w:rPr>
                <w:rFonts w:ascii="Times New Roman" w:hAnsi="Times New Roman" w:cs="Times New Roman"/>
                <w:u w:val="single"/>
              </w:rPr>
              <w:t xml:space="preserve"> +</w:t>
            </w:r>
            <w:r w:rsidRPr="00497D18">
              <w:rPr>
                <w:rFonts w:ascii="Times New Roman" w:hAnsi="Times New Roman" w:cs="Times New Roman"/>
              </w:rPr>
              <w:t xml:space="preserve"> </w:t>
            </w:r>
            <w:proofErr w:type="spellStart"/>
            <w:r w:rsidRPr="00497D18">
              <w:rPr>
                <w:rFonts w:ascii="Times New Roman" w:eastAsia="Calibri" w:hAnsi="Times New Roman" w:cs="Times New Roman"/>
              </w:rPr>
              <w:t>Д</w:t>
            </w:r>
            <w:r w:rsidRPr="00497D18">
              <w:rPr>
                <w:rFonts w:ascii="Times New Roman" w:eastAsia="Calibri" w:hAnsi="Times New Roman" w:cs="Times New Roman"/>
                <w:vertAlign w:val="subscript"/>
              </w:rPr>
              <w:t>рг</w:t>
            </w:r>
            <w:proofErr w:type="spellEnd"/>
          </w:p>
          <w:p w:rsidR="002540FF" w:rsidRPr="00497D18" w:rsidRDefault="002540FF" w:rsidP="002540FF">
            <w:pPr>
              <w:autoSpaceDE w:val="0"/>
              <w:autoSpaceDN w:val="0"/>
              <w:spacing w:after="0" w:line="220" w:lineRule="exact"/>
              <w:jc w:val="both"/>
              <w:rPr>
                <w:rFonts w:ascii="Times New Roman" w:eastAsia="Calibri" w:hAnsi="Times New Roman" w:cs="Times New Roman"/>
                <w:vertAlign w:val="subscript"/>
              </w:rPr>
            </w:pPr>
          </w:p>
          <w:p w:rsidR="002540FF" w:rsidRPr="00497D18" w:rsidRDefault="002540FF" w:rsidP="002540FF">
            <w:pPr>
              <w:autoSpaceDE w:val="0"/>
              <w:autoSpaceDN w:val="0"/>
              <w:spacing w:after="0" w:line="220" w:lineRule="exact"/>
              <w:jc w:val="both"/>
              <w:rPr>
                <w:rFonts w:ascii="Times New Roman" w:eastAsia="Times New Roman" w:hAnsi="Times New Roman" w:cs="Times New Roman"/>
                <w:lang w:eastAsia="ru-RU"/>
              </w:rPr>
            </w:pPr>
          </w:p>
          <w:p w:rsidR="002540FF" w:rsidRPr="00497D18" w:rsidRDefault="002540FF" w:rsidP="002540FF">
            <w:pPr>
              <w:autoSpaceDE w:val="0"/>
              <w:autoSpaceDN w:val="0"/>
              <w:spacing w:after="0" w:line="220" w:lineRule="exact"/>
              <w:jc w:val="both"/>
              <w:rPr>
                <w:rFonts w:ascii="Times New Roman" w:eastAsia="Times New Roman" w:hAnsi="Times New Roman" w:cs="Times New Roman"/>
                <w:lang w:eastAsia="ru-RU"/>
              </w:rPr>
            </w:pPr>
          </w:p>
          <w:p w:rsidR="002540FF" w:rsidRPr="00497D18" w:rsidRDefault="002540FF" w:rsidP="002540FF">
            <w:pPr>
              <w:autoSpaceDE w:val="0"/>
              <w:autoSpaceDN w:val="0"/>
              <w:spacing w:after="0" w:line="220" w:lineRule="exact"/>
              <w:jc w:val="both"/>
              <w:rPr>
                <w:rFonts w:ascii="Times New Roman" w:eastAsia="Times New Roman" w:hAnsi="Times New Roman" w:cs="Times New Roman"/>
                <w:lang w:eastAsia="ru-RU"/>
              </w:rPr>
            </w:pPr>
          </w:p>
          <w:p w:rsidR="002540FF" w:rsidRPr="00497D18" w:rsidRDefault="002540FF" w:rsidP="002540FF">
            <w:pPr>
              <w:autoSpaceDE w:val="0"/>
              <w:autoSpaceDN w:val="0"/>
              <w:spacing w:after="0" w:line="220" w:lineRule="exact"/>
              <w:jc w:val="both"/>
              <w:rPr>
                <w:rFonts w:ascii="Times New Roman" w:eastAsia="Times New Roman" w:hAnsi="Times New Roman" w:cs="Times New Roman"/>
                <w:lang w:eastAsia="ru-RU"/>
              </w:rPr>
            </w:pPr>
          </w:p>
          <w:p w:rsidR="002540FF" w:rsidRPr="00497D18" w:rsidRDefault="002540FF" w:rsidP="002540FF">
            <w:pPr>
              <w:autoSpaceDE w:val="0"/>
              <w:autoSpaceDN w:val="0"/>
              <w:spacing w:after="0" w:line="220" w:lineRule="exact"/>
              <w:jc w:val="both"/>
              <w:rPr>
                <w:rFonts w:ascii="Times New Roman" w:eastAsia="Times New Roman" w:hAnsi="Times New Roman" w:cs="Times New Roman"/>
                <w:lang w:eastAsia="ru-RU"/>
              </w:rPr>
            </w:pPr>
          </w:p>
          <w:p w:rsidR="002540FF" w:rsidRPr="00497D18" w:rsidRDefault="002540FF" w:rsidP="002540FF">
            <w:pPr>
              <w:autoSpaceDE w:val="0"/>
              <w:autoSpaceDN w:val="0"/>
              <w:spacing w:after="0" w:line="220" w:lineRule="exact"/>
              <w:jc w:val="both"/>
              <w:rPr>
                <w:rFonts w:ascii="Times New Roman" w:eastAsia="Times New Roman" w:hAnsi="Times New Roman" w:cs="Times New Roman"/>
                <w:lang w:eastAsia="ru-RU"/>
              </w:rPr>
            </w:pPr>
          </w:p>
          <w:p w:rsidR="002540FF" w:rsidRPr="00497D18" w:rsidRDefault="002540FF" w:rsidP="002540FF">
            <w:pPr>
              <w:autoSpaceDE w:val="0"/>
              <w:autoSpaceDN w:val="0"/>
              <w:spacing w:after="0" w:line="220" w:lineRule="exact"/>
              <w:jc w:val="both"/>
              <w:rPr>
                <w:rFonts w:ascii="Times New Roman" w:eastAsia="Times New Roman" w:hAnsi="Times New Roman" w:cs="Times New Roman"/>
                <w:lang w:eastAsia="ru-RU"/>
              </w:rPr>
            </w:pPr>
          </w:p>
          <w:p w:rsidR="002540FF" w:rsidRPr="00497D18" w:rsidRDefault="002540FF" w:rsidP="002540FF">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 xml:space="preserve">ГП </w:t>
            </w:r>
            <w:r w:rsidRPr="00497D18">
              <w:rPr>
                <w:rFonts w:ascii="Times New Roman" w:eastAsia="Times New Roman" w:hAnsi="Times New Roman" w:cs="Times New Roman"/>
                <w:vertAlign w:val="subscript"/>
                <w:lang w:eastAsia="ru-RU"/>
              </w:rPr>
              <w:t xml:space="preserve">о. рг-1 </w:t>
            </w:r>
            <w:r w:rsidRPr="00497D18">
              <w:rPr>
                <w:rFonts w:ascii="Times New Roman" w:eastAsia="Times New Roman" w:hAnsi="Times New Roman" w:cs="Times New Roman"/>
                <w:lang w:eastAsia="ru-RU"/>
              </w:rPr>
              <w:t xml:space="preserve">= (ГП </w:t>
            </w:r>
            <w:r w:rsidRPr="00497D18">
              <w:rPr>
                <w:rFonts w:ascii="Times New Roman" w:eastAsia="Times New Roman" w:hAnsi="Times New Roman" w:cs="Times New Roman"/>
                <w:vertAlign w:val="subscript"/>
                <w:lang w:eastAsia="ru-RU"/>
              </w:rPr>
              <w:t xml:space="preserve">ф.о.д. рг-1 </w:t>
            </w:r>
            <w:r w:rsidRPr="00497D18">
              <w:rPr>
                <w:rFonts w:ascii="Times New Roman" w:eastAsia="Times New Roman" w:hAnsi="Times New Roman" w:cs="Times New Roman"/>
                <w:lang w:eastAsia="ru-RU"/>
              </w:rPr>
              <w:t xml:space="preserve">х 100) / </w:t>
            </w:r>
            <w:proofErr w:type="spellStart"/>
            <w:r w:rsidRPr="00497D18">
              <w:rPr>
                <w:rFonts w:ascii="Times New Roman" w:eastAsia="Times New Roman" w:hAnsi="Times New Roman" w:cs="Times New Roman"/>
                <w:lang w:eastAsia="ru-RU"/>
              </w:rPr>
              <w:t>У</w:t>
            </w:r>
            <w:r w:rsidRPr="00497D18">
              <w:rPr>
                <w:rFonts w:ascii="Times New Roman" w:eastAsia="Times New Roman" w:hAnsi="Times New Roman" w:cs="Times New Roman"/>
                <w:vertAlign w:val="subscript"/>
                <w:lang w:eastAsia="ru-RU"/>
              </w:rPr>
              <w:t>дср</w:t>
            </w:r>
            <w:proofErr w:type="spellEnd"/>
            <w:r w:rsidRPr="00497D18">
              <w:rPr>
                <w:rFonts w:ascii="Times New Roman" w:eastAsia="Times New Roman" w:hAnsi="Times New Roman" w:cs="Times New Roman"/>
                <w:vertAlign w:val="subscript"/>
                <w:lang w:eastAsia="ru-RU"/>
              </w:rPr>
              <w:t xml:space="preserve"> </w:t>
            </w:r>
            <w:r w:rsidRPr="00497D18">
              <w:rPr>
                <w:rFonts w:ascii="Times New Roman" w:eastAsia="Times New Roman" w:hAnsi="Times New Roman" w:cs="Times New Roman"/>
                <w:u w:val="single"/>
                <w:lang w:eastAsia="ru-RU"/>
              </w:rPr>
              <w:t>+</w:t>
            </w:r>
            <w:r w:rsidRPr="00497D18">
              <w:rPr>
                <w:rFonts w:ascii="Times New Roman" w:eastAsia="Times New Roman" w:hAnsi="Times New Roman" w:cs="Times New Roman"/>
                <w:lang w:eastAsia="ru-RU"/>
              </w:rPr>
              <w:t xml:space="preserve"> Д</w:t>
            </w:r>
            <w:r w:rsidRPr="00497D18">
              <w:rPr>
                <w:rFonts w:ascii="Times New Roman" w:eastAsia="Times New Roman" w:hAnsi="Times New Roman" w:cs="Times New Roman"/>
                <w:vertAlign w:val="subscript"/>
                <w:lang w:eastAsia="ru-RU"/>
              </w:rPr>
              <w:t>рг-1</w:t>
            </w:r>
          </w:p>
        </w:tc>
        <w:tc>
          <w:tcPr>
            <w:tcW w:w="1701" w:type="dxa"/>
            <w:vAlign w:val="center"/>
          </w:tcPr>
          <w:p w:rsidR="002540FF" w:rsidRPr="00497D18" w:rsidRDefault="002540FF" w:rsidP="002540FF">
            <w:pPr>
              <w:autoSpaceDE w:val="0"/>
              <w:autoSpaceDN w:val="0"/>
              <w:spacing w:after="0" w:line="220" w:lineRule="exact"/>
              <w:jc w:val="both"/>
              <w:rPr>
                <w:rFonts w:ascii="Times New Roman" w:eastAsia="Times New Roman" w:hAnsi="Times New Roman" w:cs="Times New Roman"/>
                <w:lang w:eastAsia="ru-RU"/>
              </w:rPr>
            </w:pPr>
          </w:p>
        </w:tc>
        <w:tc>
          <w:tcPr>
            <w:tcW w:w="4253" w:type="dxa"/>
            <w:vAlign w:val="center"/>
          </w:tcPr>
          <w:p w:rsidR="002540FF" w:rsidRPr="00497D18" w:rsidRDefault="002540FF" w:rsidP="002540FF">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 xml:space="preserve">ГП </w:t>
            </w:r>
            <w:r w:rsidRPr="00497D18">
              <w:rPr>
                <w:rFonts w:ascii="Times New Roman" w:eastAsia="Times New Roman" w:hAnsi="Times New Roman" w:cs="Times New Roman"/>
                <w:vertAlign w:val="subscript"/>
                <w:lang w:eastAsia="ru-RU"/>
              </w:rPr>
              <w:t>о. рг-1 –</w:t>
            </w:r>
            <w:r w:rsidRPr="00497D18">
              <w:rPr>
                <w:rFonts w:ascii="Times New Roman" w:eastAsia="Times New Roman" w:hAnsi="Times New Roman" w:cs="Times New Roman"/>
                <w:lang w:eastAsia="ru-RU"/>
              </w:rPr>
              <w:t xml:space="preserve"> сумма ожидаемого поступления государственной пошлины, в местный бюджет в году, предшествующем расчетному;</w:t>
            </w:r>
          </w:p>
          <w:p w:rsidR="002540FF" w:rsidRPr="00497D18" w:rsidRDefault="002540FF" w:rsidP="002540FF">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К - коэффициент, характеризующий рост (снижение) поступлений в расчетном году по сравнению с годом, предшествующем расчетному;</w:t>
            </w:r>
          </w:p>
          <w:p w:rsidR="002540FF" w:rsidRPr="00497D18" w:rsidRDefault="002540FF" w:rsidP="002540FF">
            <w:pPr>
              <w:autoSpaceDE w:val="0"/>
              <w:autoSpaceDN w:val="0"/>
              <w:spacing w:after="0" w:line="220" w:lineRule="exact"/>
              <w:jc w:val="both"/>
              <w:rPr>
                <w:rFonts w:ascii="Times New Roman" w:eastAsia="Times New Roman" w:hAnsi="Times New Roman" w:cs="Times New Roman"/>
                <w:lang w:eastAsia="ru-RU"/>
              </w:rPr>
            </w:pPr>
            <w:proofErr w:type="spellStart"/>
            <w:r w:rsidRPr="00497D18">
              <w:rPr>
                <w:rFonts w:ascii="Times New Roman" w:eastAsia="Times New Roman" w:hAnsi="Times New Roman" w:cs="Times New Roman"/>
                <w:lang w:eastAsia="ru-RU"/>
              </w:rPr>
              <w:t>Д</w:t>
            </w:r>
            <w:r w:rsidRPr="00497D18">
              <w:rPr>
                <w:rFonts w:ascii="Times New Roman" w:eastAsia="Times New Roman" w:hAnsi="Times New Roman" w:cs="Times New Roman"/>
                <w:vertAlign w:val="subscript"/>
                <w:lang w:eastAsia="ru-RU"/>
              </w:rPr>
              <w:t>рг</w:t>
            </w:r>
            <w:proofErr w:type="spellEnd"/>
            <w:r w:rsidRPr="00497D18">
              <w:rPr>
                <w:rFonts w:ascii="Times New Roman" w:eastAsia="Times New Roman" w:hAnsi="Times New Roman" w:cs="Times New Roman"/>
                <w:lang w:eastAsia="ru-RU"/>
              </w:rPr>
              <w:t xml:space="preserve"> - сумма дополнительных или выпадающих доходов местного бюджета от компенсации затрат в расчетном году, за счет изменения бюджетного законодательства и иных факторов, оказывающих влияние на изменение суммы дохода.</w:t>
            </w:r>
          </w:p>
          <w:p w:rsidR="002540FF" w:rsidRPr="00497D18" w:rsidRDefault="002540FF" w:rsidP="002540FF">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 xml:space="preserve">ГП </w:t>
            </w:r>
            <w:r w:rsidRPr="00497D18">
              <w:rPr>
                <w:rFonts w:ascii="Times New Roman" w:eastAsia="Times New Roman" w:hAnsi="Times New Roman" w:cs="Times New Roman"/>
                <w:vertAlign w:val="subscript"/>
                <w:lang w:eastAsia="ru-RU"/>
              </w:rPr>
              <w:t xml:space="preserve">ф.о.д. рг-1 </w:t>
            </w:r>
            <w:r w:rsidRPr="00497D18">
              <w:rPr>
                <w:rFonts w:ascii="Times New Roman" w:eastAsia="Times New Roman" w:hAnsi="Times New Roman" w:cs="Times New Roman"/>
                <w:lang w:eastAsia="ru-RU"/>
              </w:rPr>
              <w:t>– сумма государственной пошлины, фактически поступившая в местный бюджет по состоянию на последнюю отчетную дату года, предшествующего расчетному;</w:t>
            </w:r>
          </w:p>
          <w:p w:rsidR="002540FF" w:rsidRPr="00497D18" w:rsidRDefault="002540FF" w:rsidP="002540FF">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 xml:space="preserve">У </w:t>
            </w:r>
            <w:proofErr w:type="spellStart"/>
            <w:r w:rsidRPr="00497D18">
              <w:rPr>
                <w:rFonts w:ascii="Times New Roman" w:eastAsia="Times New Roman" w:hAnsi="Times New Roman" w:cs="Times New Roman"/>
                <w:vertAlign w:val="subscript"/>
                <w:lang w:eastAsia="ru-RU"/>
              </w:rPr>
              <w:t>дср</w:t>
            </w:r>
            <w:proofErr w:type="spellEnd"/>
            <w:r w:rsidRPr="00497D18">
              <w:rPr>
                <w:rFonts w:ascii="Times New Roman" w:eastAsia="Times New Roman" w:hAnsi="Times New Roman" w:cs="Times New Roman"/>
                <w:vertAlign w:val="subscript"/>
                <w:lang w:eastAsia="ru-RU"/>
              </w:rPr>
              <w:t xml:space="preserve"> </w:t>
            </w:r>
            <w:r w:rsidRPr="00497D18">
              <w:rPr>
                <w:rFonts w:ascii="Times New Roman" w:eastAsia="Times New Roman" w:hAnsi="Times New Roman" w:cs="Times New Roman"/>
                <w:lang w:eastAsia="ru-RU"/>
              </w:rPr>
              <w:t xml:space="preserve">- средний удельный вес поступлений государственной пошлины за аналогичные периоды последних трех отчетных лет, </w:t>
            </w:r>
            <w:r w:rsidRPr="00497D18">
              <w:rPr>
                <w:rFonts w:ascii="Times New Roman" w:eastAsia="Times New Roman" w:hAnsi="Times New Roman" w:cs="Times New Roman"/>
                <w:lang w:eastAsia="ru-RU"/>
              </w:rPr>
              <w:lastRenderedPageBreak/>
              <w:t>предшествующих расчетному году, в общей сумме государственной пошлины, поступившей в местный бюджет за соответствующие финансовые годы;</w:t>
            </w:r>
          </w:p>
          <w:p w:rsidR="002540FF" w:rsidRPr="00497D18" w:rsidRDefault="002540FF" w:rsidP="002540FF">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 xml:space="preserve">Д </w:t>
            </w:r>
            <w:r w:rsidRPr="00497D18">
              <w:rPr>
                <w:rFonts w:ascii="Times New Roman" w:eastAsia="Times New Roman" w:hAnsi="Times New Roman" w:cs="Times New Roman"/>
                <w:vertAlign w:val="subscript"/>
                <w:lang w:eastAsia="ru-RU"/>
              </w:rPr>
              <w:t>рг-1</w:t>
            </w:r>
            <w:r w:rsidRPr="00497D18">
              <w:rPr>
                <w:rFonts w:ascii="Times New Roman" w:eastAsia="Times New Roman" w:hAnsi="Times New Roman" w:cs="Times New Roman"/>
                <w:lang w:eastAsia="ru-RU"/>
              </w:rPr>
              <w:t xml:space="preserve"> - сумма дополнительных или выпадающих доходов местного бюджета по государственной пошлине в году, предшествующем расчетному, за счет изменения налогового и бюджетного законодательства и иных факторов, оказывающих влияние на изменение суммы государственной пошлины.</w:t>
            </w:r>
          </w:p>
        </w:tc>
      </w:tr>
      <w:tr w:rsidR="00E20769" w:rsidRPr="00497D18" w:rsidTr="00497D18">
        <w:tc>
          <w:tcPr>
            <w:tcW w:w="567" w:type="dxa"/>
            <w:vAlign w:val="center"/>
          </w:tcPr>
          <w:p w:rsidR="00E20769" w:rsidRPr="00497D18" w:rsidRDefault="00E20769" w:rsidP="002540FF">
            <w:pPr>
              <w:autoSpaceDE w:val="0"/>
              <w:autoSpaceDN w:val="0"/>
              <w:spacing w:after="0" w:line="220" w:lineRule="exact"/>
              <w:jc w:val="both"/>
              <w:rPr>
                <w:rFonts w:ascii="Times New Roman" w:eastAsia="Times New Roman" w:hAnsi="Times New Roman" w:cs="Times New Roman"/>
                <w:color w:val="000000" w:themeColor="text1"/>
                <w:lang w:eastAsia="ru-RU"/>
              </w:rPr>
            </w:pPr>
            <w:r w:rsidRPr="00497D18">
              <w:rPr>
                <w:rFonts w:ascii="Times New Roman" w:eastAsia="Times New Roman" w:hAnsi="Times New Roman" w:cs="Times New Roman"/>
                <w:color w:val="000000" w:themeColor="text1"/>
                <w:lang w:eastAsia="ru-RU"/>
              </w:rPr>
              <w:lastRenderedPageBreak/>
              <w:t>2</w:t>
            </w:r>
          </w:p>
        </w:tc>
        <w:tc>
          <w:tcPr>
            <w:tcW w:w="568" w:type="dxa"/>
            <w:vAlign w:val="center"/>
          </w:tcPr>
          <w:p w:rsidR="00E20769" w:rsidRPr="00497D18" w:rsidRDefault="00CA3C57" w:rsidP="00E20769">
            <w:pPr>
              <w:autoSpaceDE w:val="0"/>
              <w:autoSpaceDN w:val="0"/>
              <w:spacing w:after="0" w:line="220" w:lineRule="exact"/>
              <w:jc w:val="both"/>
              <w:rPr>
                <w:rFonts w:ascii="Times New Roman" w:eastAsia="Times New Roman" w:hAnsi="Times New Roman" w:cs="Times New Roman"/>
                <w:color w:val="000000" w:themeColor="text1"/>
                <w:highlight w:val="yellow"/>
                <w:lang w:eastAsia="ru-RU"/>
              </w:rPr>
            </w:pPr>
            <w:r w:rsidRPr="00497D18">
              <w:rPr>
                <w:rFonts w:ascii="Times New Roman" w:eastAsia="Times New Roman" w:hAnsi="Times New Roman" w:cs="Times New Roman"/>
                <w:color w:val="000000" w:themeColor="text1"/>
                <w:lang w:eastAsia="ru-RU"/>
              </w:rPr>
              <w:t>017</w:t>
            </w:r>
          </w:p>
        </w:tc>
        <w:tc>
          <w:tcPr>
            <w:tcW w:w="1985" w:type="dxa"/>
            <w:vAlign w:val="center"/>
          </w:tcPr>
          <w:p w:rsidR="00E20769" w:rsidRPr="00497D18" w:rsidRDefault="00E20769" w:rsidP="00E20769">
            <w:pPr>
              <w:spacing w:after="0" w:line="240" w:lineRule="auto"/>
              <w:jc w:val="both"/>
              <w:rPr>
                <w:rFonts w:ascii="Times New Roman" w:hAnsi="Times New Roman" w:cs="Times New Roman"/>
              </w:rPr>
            </w:pPr>
            <w:r w:rsidRPr="00497D18">
              <w:rPr>
                <w:rFonts w:ascii="Times New Roman" w:eastAsia="Times New Roman" w:hAnsi="Times New Roman" w:cs="Times New Roman"/>
                <w:lang w:eastAsia="ru-RU"/>
              </w:rPr>
              <w:t xml:space="preserve">Администрация </w:t>
            </w:r>
            <w:r w:rsidR="00CA3C57" w:rsidRPr="00497D18">
              <w:rPr>
                <w:rFonts w:ascii="Times New Roman" w:eastAsia="Times New Roman" w:hAnsi="Times New Roman" w:cs="Times New Roman"/>
                <w:lang w:eastAsia="ru-RU"/>
              </w:rPr>
              <w:t xml:space="preserve">Нижнебузулинского сельсовета </w:t>
            </w:r>
            <w:r w:rsidRPr="00497D18">
              <w:rPr>
                <w:rFonts w:ascii="Times New Roman" w:eastAsia="Times New Roman" w:hAnsi="Times New Roman" w:cs="Times New Roman"/>
                <w:lang w:eastAsia="ru-RU"/>
              </w:rPr>
              <w:t xml:space="preserve">Свободненского района </w:t>
            </w:r>
          </w:p>
        </w:tc>
        <w:tc>
          <w:tcPr>
            <w:tcW w:w="1984" w:type="dxa"/>
            <w:vAlign w:val="center"/>
          </w:tcPr>
          <w:p w:rsidR="00E20769" w:rsidRPr="00497D18" w:rsidRDefault="00E20769" w:rsidP="002540FF">
            <w:pPr>
              <w:spacing w:line="220" w:lineRule="exact"/>
              <w:contextualSpacing/>
              <w:jc w:val="both"/>
              <w:rPr>
                <w:rFonts w:ascii="Times New Roman" w:hAnsi="Times New Roman" w:cs="Times New Roman"/>
              </w:rPr>
            </w:pPr>
            <w:r w:rsidRPr="00497D18">
              <w:rPr>
                <w:rFonts w:ascii="Times New Roman" w:hAnsi="Times New Roman" w:cs="Times New Roman"/>
              </w:rPr>
              <w:t>11105035100000120</w:t>
            </w:r>
          </w:p>
        </w:tc>
        <w:tc>
          <w:tcPr>
            <w:tcW w:w="2126" w:type="dxa"/>
            <w:vAlign w:val="center"/>
          </w:tcPr>
          <w:p w:rsidR="00E20769" w:rsidRPr="00497D18" w:rsidRDefault="00E20769" w:rsidP="00497D18">
            <w:pPr>
              <w:rPr>
                <w:rFonts w:ascii="Times New Roman" w:hAnsi="Times New Roman" w:cs="Times New Roman"/>
              </w:rPr>
            </w:pPr>
            <w:r w:rsidRPr="00497D18">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p w:rsidR="00E20769" w:rsidRPr="00497D18" w:rsidRDefault="00E20769" w:rsidP="00497D18">
            <w:pPr>
              <w:spacing w:line="220" w:lineRule="exact"/>
              <w:contextualSpacing/>
              <w:rPr>
                <w:rFonts w:ascii="Times New Roman" w:hAnsi="Times New Roman" w:cs="Times New Roman"/>
              </w:rPr>
            </w:pPr>
          </w:p>
        </w:tc>
        <w:tc>
          <w:tcPr>
            <w:tcW w:w="1276" w:type="dxa"/>
            <w:vAlign w:val="center"/>
          </w:tcPr>
          <w:p w:rsidR="00E20769" w:rsidRPr="00497D18" w:rsidRDefault="00E20769" w:rsidP="002540FF">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метод прямого счета</w:t>
            </w:r>
          </w:p>
        </w:tc>
        <w:tc>
          <w:tcPr>
            <w:tcW w:w="1134" w:type="dxa"/>
            <w:vAlign w:val="center"/>
          </w:tcPr>
          <w:p w:rsidR="00E20769" w:rsidRPr="00497D18" w:rsidRDefault="00E20769" w:rsidP="00BE3D80">
            <w:pPr>
              <w:autoSpaceDE w:val="0"/>
              <w:autoSpaceDN w:val="0"/>
              <w:spacing w:after="0" w:line="220" w:lineRule="exact"/>
              <w:jc w:val="center"/>
              <w:rPr>
                <w:rFonts w:ascii="Times New Roman" w:eastAsia="Times New Roman" w:hAnsi="Times New Roman" w:cs="Times New Roman"/>
                <w:lang w:eastAsia="ru-RU"/>
              </w:rPr>
            </w:pPr>
          </w:p>
          <w:p w:rsidR="00E20769" w:rsidRPr="00497D18" w:rsidRDefault="00E20769" w:rsidP="00BE3D80">
            <w:pPr>
              <w:autoSpaceDE w:val="0"/>
              <w:autoSpaceDN w:val="0"/>
              <w:spacing w:after="0" w:line="220" w:lineRule="exact"/>
              <w:jc w:val="center"/>
              <w:rPr>
                <w:rFonts w:ascii="Times New Roman" w:eastAsia="Times New Roman" w:hAnsi="Times New Roman" w:cs="Times New Roman"/>
                <w:vertAlign w:val="subscript"/>
                <w:lang w:eastAsia="ru-RU"/>
              </w:rPr>
            </w:pPr>
            <w:proofErr w:type="spellStart"/>
            <w:r w:rsidRPr="00497D18">
              <w:rPr>
                <w:rFonts w:ascii="Times New Roman" w:eastAsia="Times New Roman" w:hAnsi="Times New Roman" w:cs="Times New Roman"/>
                <w:lang w:eastAsia="ru-RU"/>
              </w:rPr>
              <w:t>АМИ</w:t>
            </w:r>
            <w:r w:rsidRPr="00497D18">
              <w:rPr>
                <w:rFonts w:ascii="Times New Roman" w:eastAsia="Times New Roman" w:hAnsi="Times New Roman" w:cs="Times New Roman"/>
                <w:vertAlign w:val="subscript"/>
                <w:lang w:eastAsia="ru-RU"/>
              </w:rPr>
              <w:t>рг</w:t>
            </w:r>
            <w:proofErr w:type="spellEnd"/>
            <w:r w:rsidRPr="00497D18">
              <w:rPr>
                <w:rFonts w:ascii="Times New Roman" w:eastAsia="Times New Roman" w:hAnsi="Times New Roman" w:cs="Times New Roman"/>
                <w:vertAlign w:val="subscript"/>
                <w:lang w:eastAsia="ru-RU"/>
              </w:rPr>
              <w:t xml:space="preserve"> </w:t>
            </w:r>
            <w:r w:rsidRPr="00497D18">
              <w:rPr>
                <w:rFonts w:ascii="Times New Roman" w:eastAsia="Times New Roman" w:hAnsi="Times New Roman" w:cs="Times New Roman"/>
                <w:lang w:eastAsia="ru-RU"/>
              </w:rPr>
              <w:t>= (АМИ</w:t>
            </w:r>
            <w:r w:rsidRPr="00497D18">
              <w:rPr>
                <w:rFonts w:ascii="Times New Roman" w:eastAsia="Times New Roman" w:hAnsi="Times New Roman" w:cs="Times New Roman"/>
                <w:vertAlign w:val="subscript"/>
                <w:lang w:eastAsia="ru-RU"/>
              </w:rPr>
              <w:t xml:space="preserve">о.рг-1 </w:t>
            </w:r>
            <w:r w:rsidRPr="00497D18">
              <w:rPr>
                <w:rFonts w:ascii="Times New Roman" w:eastAsia="Times New Roman" w:hAnsi="Times New Roman" w:cs="Times New Roman"/>
                <w:lang w:eastAsia="ru-RU"/>
              </w:rPr>
              <w:t>– АМИ</w:t>
            </w:r>
            <w:r w:rsidRPr="00497D18">
              <w:rPr>
                <w:rFonts w:ascii="Times New Roman" w:eastAsia="Times New Roman" w:hAnsi="Times New Roman" w:cs="Times New Roman"/>
                <w:vertAlign w:val="subscript"/>
                <w:lang w:eastAsia="ru-RU"/>
              </w:rPr>
              <w:t xml:space="preserve">раз.рг-1 </w:t>
            </w:r>
            <w:r w:rsidRPr="00497D18">
              <w:rPr>
                <w:rFonts w:ascii="Times New Roman" w:eastAsia="Times New Roman" w:hAnsi="Times New Roman" w:cs="Times New Roman"/>
                <w:lang w:eastAsia="ru-RU"/>
              </w:rPr>
              <w:t xml:space="preserve">– </w:t>
            </w:r>
            <w:proofErr w:type="spellStart"/>
            <w:r w:rsidRPr="00497D18">
              <w:rPr>
                <w:rFonts w:ascii="Times New Roman" w:eastAsia="Times New Roman" w:hAnsi="Times New Roman" w:cs="Times New Roman"/>
                <w:lang w:eastAsia="ru-RU"/>
              </w:rPr>
              <w:t>С</w:t>
            </w:r>
            <w:r w:rsidRPr="00497D18">
              <w:rPr>
                <w:rFonts w:ascii="Times New Roman" w:eastAsia="Times New Roman" w:hAnsi="Times New Roman" w:cs="Times New Roman"/>
                <w:vertAlign w:val="subscript"/>
                <w:lang w:eastAsia="ru-RU"/>
              </w:rPr>
              <w:t>сн</w:t>
            </w:r>
            <w:proofErr w:type="spellEnd"/>
            <w:r w:rsidRPr="00497D18">
              <w:rPr>
                <w:rFonts w:ascii="Times New Roman" w:eastAsia="Times New Roman" w:hAnsi="Times New Roman" w:cs="Times New Roman"/>
                <w:vertAlign w:val="subscript"/>
                <w:lang w:eastAsia="ru-RU"/>
              </w:rPr>
              <w:t xml:space="preserve"> </w:t>
            </w:r>
            <w:r w:rsidRPr="00497D18">
              <w:rPr>
                <w:rFonts w:ascii="Times New Roman" w:eastAsia="Times New Roman" w:hAnsi="Times New Roman" w:cs="Times New Roman"/>
                <w:lang w:eastAsia="ru-RU"/>
              </w:rPr>
              <w:t xml:space="preserve">+ </w:t>
            </w:r>
            <w:proofErr w:type="spellStart"/>
            <w:r w:rsidRPr="00497D18">
              <w:rPr>
                <w:rFonts w:ascii="Times New Roman" w:eastAsia="Times New Roman" w:hAnsi="Times New Roman" w:cs="Times New Roman"/>
                <w:lang w:eastAsia="ru-RU"/>
              </w:rPr>
              <w:t>С</w:t>
            </w:r>
            <w:r w:rsidRPr="00497D18">
              <w:rPr>
                <w:rFonts w:ascii="Times New Roman" w:eastAsia="Times New Roman" w:hAnsi="Times New Roman" w:cs="Times New Roman"/>
                <w:vertAlign w:val="subscript"/>
                <w:lang w:eastAsia="ru-RU"/>
              </w:rPr>
              <w:t>ув</w:t>
            </w:r>
            <w:proofErr w:type="spellEnd"/>
            <w:r w:rsidRPr="00497D18">
              <w:rPr>
                <w:rFonts w:ascii="Times New Roman" w:eastAsia="Times New Roman" w:hAnsi="Times New Roman" w:cs="Times New Roman"/>
                <w:lang w:eastAsia="ru-RU"/>
              </w:rPr>
              <w:t xml:space="preserve">) х К </w:t>
            </w:r>
            <w:r w:rsidRPr="00497D18">
              <w:rPr>
                <w:rFonts w:ascii="Times New Roman" w:eastAsia="Times New Roman" w:hAnsi="Times New Roman" w:cs="Times New Roman"/>
                <w:u w:val="single"/>
                <w:lang w:eastAsia="ru-RU"/>
              </w:rPr>
              <w:t>+</w:t>
            </w:r>
            <w:r w:rsidRPr="00497D18">
              <w:rPr>
                <w:rFonts w:ascii="Times New Roman" w:eastAsia="Times New Roman" w:hAnsi="Times New Roman" w:cs="Times New Roman"/>
                <w:vertAlign w:val="subscript"/>
                <w:lang w:eastAsia="ru-RU"/>
              </w:rPr>
              <w:t xml:space="preserve"> </w:t>
            </w:r>
            <w:proofErr w:type="spellStart"/>
            <w:r w:rsidRPr="00497D18">
              <w:rPr>
                <w:rFonts w:ascii="Times New Roman" w:eastAsia="Times New Roman" w:hAnsi="Times New Roman" w:cs="Times New Roman"/>
                <w:lang w:eastAsia="ru-RU"/>
              </w:rPr>
              <w:t>Дрг</w:t>
            </w:r>
            <w:proofErr w:type="spellEnd"/>
            <w:r w:rsidRPr="00497D18">
              <w:rPr>
                <w:rFonts w:ascii="Times New Roman" w:eastAsia="Times New Roman" w:hAnsi="Times New Roman" w:cs="Times New Roman"/>
                <w:vertAlign w:val="subscript"/>
                <w:lang w:eastAsia="ru-RU"/>
              </w:rPr>
              <w:t>,</w:t>
            </w:r>
          </w:p>
          <w:p w:rsidR="00E20769" w:rsidRPr="00497D18" w:rsidRDefault="00E20769" w:rsidP="00D77CFB">
            <w:pPr>
              <w:autoSpaceDE w:val="0"/>
              <w:autoSpaceDN w:val="0"/>
              <w:spacing w:after="0" w:line="220" w:lineRule="exact"/>
              <w:jc w:val="center"/>
              <w:rPr>
                <w:rFonts w:ascii="Times New Roman" w:eastAsia="Times New Roman" w:hAnsi="Times New Roman" w:cs="Times New Roman"/>
                <w:lang w:eastAsia="ru-RU"/>
              </w:rPr>
            </w:pPr>
          </w:p>
          <w:p w:rsidR="00E20769" w:rsidRPr="00497D18" w:rsidRDefault="00E20769" w:rsidP="00D77CFB">
            <w:pPr>
              <w:autoSpaceDE w:val="0"/>
              <w:autoSpaceDN w:val="0"/>
              <w:spacing w:after="0" w:line="220" w:lineRule="exact"/>
              <w:jc w:val="center"/>
              <w:rPr>
                <w:rFonts w:ascii="Times New Roman" w:eastAsia="Times New Roman" w:hAnsi="Times New Roman" w:cs="Times New Roman"/>
                <w:lang w:eastAsia="ru-RU"/>
              </w:rPr>
            </w:pPr>
          </w:p>
          <w:p w:rsidR="00E20769" w:rsidRPr="00497D18" w:rsidRDefault="00E20769" w:rsidP="00D77CFB">
            <w:pPr>
              <w:autoSpaceDE w:val="0"/>
              <w:autoSpaceDN w:val="0"/>
              <w:spacing w:after="0" w:line="220" w:lineRule="exact"/>
              <w:jc w:val="center"/>
              <w:rPr>
                <w:rFonts w:ascii="Times New Roman" w:eastAsia="Times New Roman" w:hAnsi="Times New Roman" w:cs="Times New Roman"/>
                <w:lang w:eastAsia="ru-RU"/>
              </w:rPr>
            </w:pPr>
          </w:p>
          <w:p w:rsidR="00E20769" w:rsidRPr="00497D18" w:rsidRDefault="00E20769" w:rsidP="00D77CFB">
            <w:pPr>
              <w:autoSpaceDE w:val="0"/>
              <w:autoSpaceDN w:val="0"/>
              <w:spacing w:after="0" w:line="220" w:lineRule="exact"/>
              <w:jc w:val="center"/>
              <w:rPr>
                <w:rFonts w:ascii="Times New Roman" w:eastAsia="Times New Roman" w:hAnsi="Times New Roman" w:cs="Times New Roman"/>
                <w:lang w:eastAsia="ru-RU"/>
              </w:rPr>
            </w:pPr>
          </w:p>
          <w:p w:rsidR="00E20769" w:rsidRPr="00497D18" w:rsidRDefault="00E20769" w:rsidP="00D77CFB">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Calibri" w:hAnsi="Times New Roman" w:cs="Times New Roman"/>
              </w:rPr>
              <w:t>АМИ</w:t>
            </w:r>
            <w:r w:rsidRPr="00497D18">
              <w:rPr>
                <w:rFonts w:ascii="Times New Roman" w:eastAsia="Calibri" w:hAnsi="Times New Roman" w:cs="Times New Roman"/>
                <w:vertAlign w:val="subscript"/>
              </w:rPr>
              <w:t xml:space="preserve">о.рг-1 </w:t>
            </w:r>
            <w:r w:rsidRPr="00497D18">
              <w:rPr>
                <w:rFonts w:ascii="Times New Roman" w:eastAsia="Calibri" w:hAnsi="Times New Roman" w:cs="Times New Roman"/>
              </w:rPr>
              <w:t xml:space="preserve">= (АМИ </w:t>
            </w:r>
            <w:r w:rsidRPr="00497D18">
              <w:rPr>
                <w:rFonts w:ascii="Times New Roman" w:eastAsia="Calibri" w:hAnsi="Times New Roman" w:cs="Times New Roman"/>
                <w:vertAlign w:val="subscript"/>
              </w:rPr>
              <w:t xml:space="preserve">ф.о.д. рг-1 </w:t>
            </w:r>
            <w:r w:rsidRPr="00497D18">
              <w:rPr>
                <w:rFonts w:ascii="Times New Roman" w:hAnsi="Times New Roman" w:cs="Times New Roman"/>
              </w:rPr>
              <w:t xml:space="preserve">х </w:t>
            </w:r>
            <w:proofErr w:type="gramStart"/>
            <w:r w:rsidRPr="00497D18">
              <w:rPr>
                <w:rFonts w:ascii="Times New Roman" w:hAnsi="Times New Roman" w:cs="Times New Roman"/>
              </w:rPr>
              <w:t>100)/</w:t>
            </w:r>
            <w:proofErr w:type="gramEnd"/>
            <w:r w:rsidRPr="00497D18">
              <w:rPr>
                <w:rFonts w:ascii="Times New Roman" w:hAnsi="Times New Roman" w:cs="Times New Roman"/>
              </w:rPr>
              <w:t>У</w:t>
            </w:r>
            <w:r w:rsidRPr="00497D18">
              <w:rPr>
                <w:rFonts w:ascii="Times New Roman" w:hAnsi="Times New Roman" w:cs="Times New Roman"/>
                <w:vertAlign w:val="subscript"/>
              </w:rPr>
              <w:t>д</w:t>
            </w:r>
            <w:r w:rsidRPr="00497D18">
              <w:rPr>
                <w:rFonts w:ascii="Times New Roman" w:hAnsi="Times New Roman" w:cs="Times New Roman"/>
              </w:rPr>
              <w:t xml:space="preserve"> </w:t>
            </w:r>
            <w:r w:rsidRPr="00497D18">
              <w:rPr>
                <w:rFonts w:ascii="Times New Roman" w:hAnsi="Times New Roman" w:cs="Times New Roman"/>
                <w:u w:val="single"/>
              </w:rPr>
              <w:t>+</w:t>
            </w:r>
            <w:r w:rsidRPr="00497D18">
              <w:rPr>
                <w:rFonts w:ascii="Times New Roman" w:hAnsi="Times New Roman" w:cs="Times New Roman"/>
                <w:vertAlign w:val="subscript"/>
              </w:rPr>
              <w:t xml:space="preserve"> </w:t>
            </w:r>
            <w:r w:rsidRPr="00497D18">
              <w:rPr>
                <w:rFonts w:ascii="Times New Roman" w:hAnsi="Times New Roman" w:cs="Times New Roman"/>
              </w:rPr>
              <w:t>Дрг</w:t>
            </w:r>
            <w:r w:rsidRPr="00497D18">
              <w:rPr>
                <w:rFonts w:ascii="Times New Roman" w:hAnsi="Times New Roman" w:cs="Times New Roman"/>
                <w:vertAlign w:val="subscript"/>
              </w:rPr>
              <w:t>-1,</w:t>
            </w:r>
          </w:p>
        </w:tc>
        <w:tc>
          <w:tcPr>
            <w:tcW w:w="1701" w:type="dxa"/>
            <w:vAlign w:val="center"/>
          </w:tcPr>
          <w:p w:rsidR="00E20769" w:rsidRPr="00497D18" w:rsidRDefault="00E20769" w:rsidP="002540FF">
            <w:pPr>
              <w:autoSpaceDE w:val="0"/>
              <w:autoSpaceDN w:val="0"/>
              <w:spacing w:after="0" w:line="220" w:lineRule="exact"/>
              <w:jc w:val="both"/>
              <w:rPr>
                <w:rFonts w:ascii="Times New Roman" w:eastAsia="Times New Roman" w:hAnsi="Times New Roman" w:cs="Times New Roman"/>
                <w:lang w:eastAsia="ru-RU"/>
              </w:rPr>
            </w:pPr>
          </w:p>
        </w:tc>
        <w:tc>
          <w:tcPr>
            <w:tcW w:w="4253" w:type="dxa"/>
            <w:vAlign w:val="center"/>
          </w:tcPr>
          <w:p w:rsidR="00E20769" w:rsidRPr="00497D18" w:rsidRDefault="00E20769" w:rsidP="00BF7C00">
            <w:pPr>
              <w:autoSpaceDE w:val="0"/>
              <w:autoSpaceDN w:val="0"/>
              <w:spacing w:after="0" w:line="220" w:lineRule="exact"/>
              <w:jc w:val="both"/>
              <w:rPr>
                <w:rFonts w:ascii="Times New Roman" w:eastAsia="Times New Roman" w:hAnsi="Times New Roman" w:cs="Times New Roman"/>
                <w:lang w:eastAsia="ru-RU"/>
              </w:rPr>
            </w:pPr>
            <w:proofErr w:type="spellStart"/>
            <w:r w:rsidRPr="00497D18">
              <w:rPr>
                <w:rFonts w:ascii="Times New Roman" w:eastAsia="Times New Roman" w:hAnsi="Times New Roman" w:cs="Times New Roman"/>
                <w:lang w:eastAsia="ru-RU"/>
              </w:rPr>
              <w:t>АМИ</w:t>
            </w:r>
            <w:r w:rsidRPr="00497D18">
              <w:rPr>
                <w:rFonts w:ascii="Times New Roman" w:eastAsia="Times New Roman" w:hAnsi="Times New Roman" w:cs="Times New Roman"/>
                <w:vertAlign w:val="subscript"/>
                <w:lang w:eastAsia="ru-RU"/>
              </w:rPr>
              <w:t>рг</w:t>
            </w:r>
            <w:proofErr w:type="spellEnd"/>
            <w:r w:rsidRPr="00497D18">
              <w:rPr>
                <w:rFonts w:ascii="Times New Roman" w:eastAsia="Times New Roman" w:hAnsi="Times New Roman" w:cs="Times New Roman"/>
                <w:vertAlign w:val="subscript"/>
                <w:lang w:eastAsia="ru-RU"/>
              </w:rPr>
              <w:t xml:space="preserve"> </w:t>
            </w:r>
            <w:r w:rsidRPr="00497D18">
              <w:rPr>
                <w:rFonts w:ascii="Times New Roman" w:eastAsia="Times New Roman" w:hAnsi="Times New Roman" w:cs="Times New Roman"/>
                <w:lang w:eastAsia="ru-RU"/>
              </w:rPr>
              <w:t>- сумма арендной платы за муниципальное имущество, прогнозируемая к поступлению в местный бюджет в расчетном году;</w:t>
            </w:r>
          </w:p>
          <w:p w:rsidR="00E20769" w:rsidRPr="00497D18" w:rsidRDefault="00E20769" w:rsidP="00BF7C00">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АМИ</w:t>
            </w:r>
            <w:r w:rsidRPr="00497D18">
              <w:rPr>
                <w:rFonts w:ascii="Times New Roman" w:eastAsia="Times New Roman" w:hAnsi="Times New Roman" w:cs="Times New Roman"/>
                <w:vertAlign w:val="subscript"/>
                <w:lang w:eastAsia="ru-RU"/>
              </w:rPr>
              <w:t xml:space="preserve">о.рг-1 </w:t>
            </w:r>
            <w:r w:rsidRPr="00497D18">
              <w:rPr>
                <w:rFonts w:ascii="Times New Roman" w:eastAsia="Times New Roman" w:hAnsi="Times New Roman" w:cs="Times New Roman"/>
                <w:lang w:eastAsia="ru-RU"/>
              </w:rPr>
              <w:t>- сумма арендной платы за муниципальное имущество, ожидаемая к поступлению в местный бюджет в году, предшествующем расчетному;</w:t>
            </w:r>
          </w:p>
          <w:p w:rsidR="00E20769" w:rsidRPr="00497D18" w:rsidRDefault="00E20769" w:rsidP="00BF7C00">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АМИ</w:t>
            </w:r>
            <w:r w:rsidRPr="00497D18">
              <w:rPr>
                <w:rFonts w:ascii="Times New Roman" w:eastAsia="Times New Roman" w:hAnsi="Times New Roman" w:cs="Times New Roman"/>
                <w:vertAlign w:val="subscript"/>
                <w:lang w:eastAsia="ru-RU"/>
              </w:rPr>
              <w:t xml:space="preserve">раз.рг-1 </w:t>
            </w:r>
            <w:r w:rsidRPr="00497D18">
              <w:rPr>
                <w:rFonts w:ascii="Times New Roman" w:eastAsia="Times New Roman" w:hAnsi="Times New Roman" w:cs="Times New Roman"/>
                <w:lang w:eastAsia="ru-RU"/>
              </w:rPr>
              <w:t>- сумма поступлений арендной платы за муниципальное имущество, ожидаемая к поступлению в местный бюджет в году, предшествующем расчетному, носящая разовый характер;</w:t>
            </w:r>
          </w:p>
          <w:p w:rsidR="00E20769" w:rsidRPr="00497D18" w:rsidRDefault="00E20769" w:rsidP="00BF7C00">
            <w:pPr>
              <w:autoSpaceDE w:val="0"/>
              <w:autoSpaceDN w:val="0"/>
              <w:spacing w:after="0" w:line="220" w:lineRule="exact"/>
              <w:jc w:val="both"/>
              <w:rPr>
                <w:rFonts w:ascii="Times New Roman" w:eastAsia="Times New Roman" w:hAnsi="Times New Roman" w:cs="Times New Roman"/>
                <w:lang w:eastAsia="ru-RU"/>
              </w:rPr>
            </w:pPr>
            <w:proofErr w:type="spellStart"/>
            <w:r w:rsidRPr="00497D18">
              <w:rPr>
                <w:rFonts w:ascii="Times New Roman" w:eastAsia="Times New Roman" w:hAnsi="Times New Roman" w:cs="Times New Roman"/>
                <w:lang w:eastAsia="ru-RU"/>
              </w:rPr>
              <w:t>С</w:t>
            </w:r>
            <w:r w:rsidRPr="00497D18">
              <w:rPr>
                <w:rFonts w:ascii="Times New Roman" w:eastAsia="Times New Roman" w:hAnsi="Times New Roman" w:cs="Times New Roman"/>
                <w:vertAlign w:val="subscript"/>
                <w:lang w:eastAsia="ru-RU"/>
              </w:rPr>
              <w:t>сн</w:t>
            </w:r>
            <w:proofErr w:type="spellEnd"/>
            <w:r w:rsidRPr="00497D18">
              <w:rPr>
                <w:rFonts w:ascii="Times New Roman" w:eastAsia="Times New Roman" w:hAnsi="Times New Roman" w:cs="Times New Roman"/>
                <w:lang w:eastAsia="ru-RU"/>
              </w:rPr>
              <w:t xml:space="preserve"> - сумма снижения поступлений арендной платы за муниципальное имущество в связи с планируемым сокращением площадей муниципального имущества, сдаваемого в аренду в расчетном году;</w:t>
            </w:r>
          </w:p>
          <w:p w:rsidR="00E20769" w:rsidRPr="00497D18" w:rsidRDefault="00E20769" w:rsidP="00BF7C00">
            <w:pPr>
              <w:autoSpaceDE w:val="0"/>
              <w:autoSpaceDN w:val="0"/>
              <w:spacing w:after="0" w:line="220" w:lineRule="exact"/>
              <w:jc w:val="both"/>
              <w:rPr>
                <w:rFonts w:ascii="Times New Roman" w:eastAsia="Times New Roman" w:hAnsi="Times New Roman" w:cs="Times New Roman"/>
                <w:lang w:eastAsia="ru-RU"/>
              </w:rPr>
            </w:pPr>
            <w:proofErr w:type="spellStart"/>
            <w:r w:rsidRPr="00497D18">
              <w:rPr>
                <w:rFonts w:ascii="Times New Roman" w:eastAsia="Times New Roman" w:hAnsi="Times New Roman" w:cs="Times New Roman"/>
                <w:lang w:eastAsia="ru-RU"/>
              </w:rPr>
              <w:t>С</w:t>
            </w:r>
            <w:r w:rsidRPr="00497D18">
              <w:rPr>
                <w:rFonts w:ascii="Times New Roman" w:eastAsia="Times New Roman" w:hAnsi="Times New Roman" w:cs="Times New Roman"/>
                <w:vertAlign w:val="subscript"/>
                <w:lang w:eastAsia="ru-RU"/>
              </w:rPr>
              <w:t>ув</w:t>
            </w:r>
            <w:proofErr w:type="spellEnd"/>
            <w:r w:rsidRPr="00497D18">
              <w:rPr>
                <w:rFonts w:ascii="Times New Roman" w:eastAsia="Times New Roman" w:hAnsi="Times New Roman" w:cs="Times New Roman"/>
                <w:lang w:eastAsia="ru-RU"/>
              </w:rPr>
              <w:t xml:space="preserve"> - сумма увеличения поступлений арендной платы за муниципальное имущество в связи с планируемым увеличением площадей муниципального имущества, сдаваемого в аренду, в расчетном году;</w:t>
            </w:r>
          </w:p>
          <w:p w:rsidR="00E20769" w:rsidRPr="00497D18" w:rsidRDefault="00E20769" w:rsidP="00BF7C00">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К - прогнозируемый коэффициент-дефлятор, применяемый к ставке арендной платы либо к оценочной стоимости имущества в расчетном году;</w:t>
            </w:r>
          </w:p>
          <w:p w:rsidR="00E20769" w:rsidRPr="00497D18" w:rsidRDefault="00E20769" w:rsidP="00BF7C00">
            <w:pPr>
              <w:autoSpaceDE w:val="0"/>
              <w:autoSpaceDN w:val="0"/>
              <w:spacing w:after="0" w:line="220" w:lineRule="exact"/>
              <w:jc w:val="both"/>
              <w:rPr>
                <w:rFonts w:ascii="Times New Roman" w:eastAsia="Times New Roman" w:hAnsi="Times New Roman" w:cs="Times New Roman"/>
                <w:lang w:eastAsia="ru-RU"/>
              </w:rPr>
            </w:pPr>
            <w:proofErr w:type="spellStart"/>
            <w:r w:rsidRPr="00497D18">
              <w:rPr>
                <w:rFonts w:ascii="Times New Roman" w:eastAsia="Times New Roman" w:hAnsi="Times New Roman" w:cs="Times New Roman"/>
                <w:lang w:eastAsia="ru-RU"/>
              </w:rPr>
              <w:t>Д</w:t>
            </w:r>
            <w:r w:rsidRPr="00497D18">
              <w:rPr>
                <w:rFonts w:ascii="Times New Roman" w:eastAsia="Times New Roman" w:hAnsi="Times New Roman" w:cs="Times New Roman"/>
                <w:vertAlign w:val="subscript"/>
                <w:lang w:eastAsia="ru-RU"/>
              </w:rPr>
              <w:t>рг</w:t>
            </w:r>
            <w:proofErr w:type="spellEnd"/>
            <w:r w:rsidRPr="00497D18">
              <w:rPr>
                <w:rFonts w:ascii="Times New Roman" w:eastAsia="Times New Roman" w:hAnsi="Times New Roman" w:cs="Times New Roman"/>
                <w:lang w:eastAsia="ru-RU"/>
              </w:rPr>
              <w:t xml:space="preserve"> - сумма дополнительных или выпадающих доходов в расчетном году по арендной плате за муниципальное имущество за счет изменения порядка исчисления и уплаты арендной платы за муниципальное имущество, планируемого </w:t>
            </w:r>
            <w:r w:rsidRPr="00497D18">
              <w:rPr>
                <w:rFonts w:ascii="Times New Roman" w:eastAsia="Times New Roman" w:hAnsi="Times New Roman" w:cs="Times New Roman"/>
                <w:lang w:eastAsia="ru-RU"/>
              </w:rPr>
              <w:lastRenderedPageBreak/>
              <w:t>погашения задолженности прошлых лет и иных факторов, оказывающих влияние на изменение суммы арендной платы за муниципальное имущество.</w:t>
            </w:r>
          </w:p>
          <w:p w:rsidR="00E20769" w:rsidRPr="00497D18" w:rsidRDefault="00E20769" w:rsidP="00BF7C00">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 xml:space="preserve">АМИ </w:t>
            </w:r>
            <w:r w:rsidRPr="00497D18">
              <w:rPr>
                <w:rFonts w:ascii="Times New Roman" w:eastAsia="Times New Roman" w:hAnsi="Times New Roman" w:cs="Times New Roman"/>
                <w:vertAlign w:val="subscript"/>
                <w:lang w:eastAsia="ru-RU"/>
              </w:rPr>
              <w:t xml:space="preserve">ф.о.д. рг-1 </w:t>
            </w:r>
            <w:r w:rsidRPr="00497D18">
              <w:rPr>
                <w:rFonts w:ascii="Times New Roman" w:eastAsia="Times New Roman" w:hAnsi="Times New Roman" w:cs="Times New Roman"/>
                <w:lang w:eastAsia="ru-RU"/>
              </w:rPr>
              <w:t>- сумма арендной платы за муниципальное имущество, фактически поступившая в местный бюджет по состоянию на последнюю отчетную дату года, предшествующего расчетному;</w:t>
            </w:r>
          </w:p>
          <w:p w:rsidR="00E20769" w:rsidRPr="00497D18" w:rsidRDefault="00E20769" w:rsidP="00BF7C00">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У</w:t>
            </w:r>
            <w:r w:rsidRPr="00497D18">
              <w:rPr>
                <w:rFonts w:ascii="Times New Roman" w:eastAsia="Times New Roman" w:hAnsi="Times New Roman" w:cs="Times New Roman"/>
                <w:vertAlign w:val="subscript"/>
                <w:lang w:eastAsia="ru-RU"/>
              </w:rPr>
              <w:t>д</w:t>
            </w:r>
            <w:r w:rsidRPr="00497D18">
              <w:rPr>
                <w:rFonts w:ascii="Times New Roman" w:eastAsia="Times New Roman" w:hAnsi="Times New Roman" w:cs="Times New Roman"/>
                <w:lang w:eastAsia="ru-RU"/>
              </w:rPr>
              <w:t xml:space="preserve"> - удельный вес поступлений арендной платы за муниципальное имущество за аналогичный период последнего отчетного года, предшествующего расчётному, в общей сумме арендной платы за муниципальное имущество, поступившей в местный бюджет за соответствующий финансовый год;</w:t>
            </w:r>
          </w:p>
          <w:p w:rsidR="00E20769" w:rsidRPr="00497D18" w:rsidRDefault="00E20769" w:rsidP="00BF7C00">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Д</w:t>
            </w:r>
            <w:r w:rsidRPr="00497D18">
              <w:rPr>
                <w:rFonts w:ascii="Times New Roman" w:eastAsia="Times New Roman" w:hAnsi="Times New Roman" w:cs="Times New Roman"/>
                <w:vertAlign w:val="subscript"/>
                <w:lang w:eastAsia="ru-RU"/>
              </w:rPr>
              <w:t xml:space="preserve">рг-1 </w:t>
            </w:r>
            <w:r w:rsidRPr="00497D18">
              <w:rPr>
                <w:rFonts w:ascii="Times New Roman" w:eastAsia="Times New Roman" w:hAnsi="Times New Roman" w:cs="Times New Roman"/>
                <w:lang w:eastAsia="ru-RU"/>
              </w:rPr>
              <w:t>- сумма дополнительных или выпадающих доходов в году, предшествующем расчетному, по арендной плате за муниципальное имущество, за счет изменения порядка исчисления и уплаты арендной платы за муниципальное имущество, планируемого погашения задолженности прошлых лет и иных факторов, оказывающих влияние на изменение суммы арендной платы за муниципальное имущество.</w:t>
            </w:r>
          </w:p>
          <w:p w:rsidR="00E20769" w:rsidRPr="00497D18" w:rsidRDefault="00E20769" w:rsidP="00BF7C00">
            <w:pPr>
              <w:autoSpaceDE w:val="0"/>
              <w:autoSpaceDN w:val="0"/>
              <w:spacing w:after="0" w:line="220" w:lineRule="exact"/>
              <w:jc w:val="both"/>
              <w:rPr>
                <w:rFonts w:ascii="Times New Roman" w:eastAsia="Times New Roman" w:hAnsi="Times New Roman" w:cs="Times New Roman"/>
                <w:lang w:eastAsia="ru-RU"/>
              </w:rPr>
            </w:pPr>
          </w:p>
        </w:tc>
      </w:tr>
      <w:tr w:rsidR="00E20769" w:rsidRPr="00497D18" w:rsidTr="00497D18">
        <w:tc>
          <w:tcPr>
            <w:tcW w:w="567" w:type="dxa"/>
            <w:vAlign w:val="center"/>
          </w:tcPr>
          <w:p w:rsidR="00E20769" w:rsidRPr="00497D18" w:rsidRDefault="00E20769" w:rsidP="002540FF">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lastRenderedPageBreak/>
              <w:t>3</w:t>
            </w:r>
          </w:p>
        </w:tc>
        <w:tc>
          <w:tcPr>
            <w:tcW w:w="568" w:type="dxa"/>
            <w:vAlign w:val="center"/>
          </w:tcPr>
          <w:p w:rsidR="00E20769" w:rsidRPr="00497D18" w:rsidRDefault="00CA3C57" w:rsidP="00E20769">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017</w:t>
            </w:r>
          </w:p>
        </w:tc>
        <w:tc>
          <w:tcPr>
            <w:tcW w:w="1985" w:type="dxa"/>
            <w:vAlign w:val="center"/>
          </w:tcPr>
          <w:p w:rsidR="00E20769" w:rsidRPr="00497D18" w:rsidRDefault="00E20769" w:rsidP="00E20769">
            <w:pPr>
              <w:spacing w:after="0" w:line="240" w:lineRule="auto"/>
              <w:jc w:val="both"/>
              <w:rPr>
                <w:rFonts w:ascii="Times New Roman" w:hAnsi="Times New Roman" w:cs="Times New Roman"/>
              </w:rPr>
            </w:pPr>
            <w:r w:rsidRPr="00497D18">
              <w:rPr>
                <w:rFonts w:ascii="Times New Roman" w:eastAsia="Times New Roman" w:hAnsi="Times New Roman" w:cs="Times New Roman"/>
                <w:lang w:eastAsia="ru-RU"/>
              </w:rPr>
              <w:t xml:space="preserve">Администрация </w:t>
            </w:r>
            <w:r w:rsidR="00CA3C57" w:rsidRPr="00497D18">
              <w:rPr>
                <w:rFonts w:ascii="Times New Roman" w:eastAsia="Times New Roman" w:hAnsi="Times New Roman" w:cs="Times New Roman"/>
                <w:lang w:eastAsia="ru-RU"/>
              </w:rPr>
              <w:t xml:space="preserve">Нижнебузулинского сельсовета </w:t>
            </w:r>
            <w:r w:rsidRPr="00497D18">
              <w:rPr>
                <w:rFonts w:ascii="Times New Roman" w:eastAsia="Times New Roman" w:hAnsi="Times New Roman" w:cs="Times New Roman"/>
                <w:lang w:eastAsia="ru-RU"/>
              </w:rPr>
              <w:t xml:space="preserve">Свободненского района </w:t>
            </w:r>
          </w:p>
        </w:tc>
        <w:tc>
          <w:tcPr>
            <w:tcW w:w="1984" w:type="dxa"/>
            <w:vAlign w:val="center"/>
          </w:tcPr>
          <w:p w:rsidR="00E20769" w:rsidRPr="00497D18" w:rsidRDefault="00E20769" w:rsidP="002540FF">
            <w:pPr>
              <w:spacing w:line="220" w:lineRule="exact"/>
              <w:contextualSpacing/>
              <w:jc w:val="both"/>
              <w:rPr>
                <w:rFonts w:ascii="Times New Roman" w:hAnsi="Times New Roman" w:cs="Times New Roman"/>
                <w:color w:val="FF0000"/>
              </w:rPr>
            </w:pPr>
            <w:r w:rsidRPr="00497D18">
              <w:rPr>
                <w:rFonts w:ascii="Times New Roman" w:hAnsi="Times New Roman" w:cs="Times New Roman"/>
              </w:rPr>
              <w:t>11109045100000120</w:t>
            </w:r>
          </w:p>
        </w:tc>
        <w:tc>
          <w:tcPr>
            <w:tcW w:w="2126" w:type="dxa"/>
            <w:vAlign w:val="center"/>
          </w:tcPr>
          <w:p w:rsidR="00E20769" w:rsidRPr="00497D18" w:rsidRDefault="00E20769" w:rsidP="00497D18">
            <w:pPr>
              <w:rPr>
                <w:rFonts w:ascii="Times New Roman" w:hAnsi="Times New Roman" w:cs="Times New Roman"/>
              </w:rPr>
            </w:pPr>
            <w:r w:rsidRPr="00497D18">
              <w:rPr>
                <w:rFonts w:ascii="Times New Roman" w:hAnsi="Times New Roman" w:cs="Times New Roman"/>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w:t>
            </w:r>
            <w:r w:rsidRPr="00497D18">
              <w:rPr>
                <w:rFonts w:ascii="Times New Roman" w:hAnsi="Times New Roman" w:cs="Times New Roman"/>
              </w:rPr>
              <w:lastRenderedPageBreak/>
              <w:t>предприятий, в том числе казенных)</w:t>
            </w:r>
          </w:p>
          <w:p w:rsidR="00E20769" w:rsidRPr="00497D18" w:rsidRDefault="00E20769" w:rsidP="00497D18">
            <w:pPr>
              <w:spacing w:line="220" w:lineRule="exact"/>
              <w:contextualSpacing/>
              <w:rPr>
                <w:rFonts w:ascii="Times New Roman" w:hAnsi="Times New Roman" w:cs="Times New Roman"/>
                <w:color w:val="FF0000"/>
              </w:rPr>
            </w:pPr>
          </w:p>
        </w:tc>
        <w:tc>
          <w:tcPr>
            <w:tcW w:w="1276" w:type="dxa"/>
            <w:vAlign w:val="center"/>
          </w:tcPr>
          <w:p w:rsidR="00E20769" w:rsidRPr="00497D18" w:rsidRDefault="00E20769" w:rsidP="002540FF">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lastRenderedPageBreak/>
              <w:t>метод прямого счета</w:t>
            </w:r>
          </w:p>
        </w:tc>
        <w:tc>
          <w:tcPr>
            <w:tcW w:w="1134" w:type="dxa"/>
            <w:vAlign w:val="center"/>
          </w:tcPr>
          <w:p w:rsidR="00E20769" w:rsidRPr="00497D18" w:rsidRDefault="00E20769" w:rsidP="002540FF">
            <w:pPr>
              <w:autoSpaceDE w:val="0"/>
              <w:autoSpaceDN w:val="0"/>
              <w:spacing w:after="0" w:line="220" w:lineRule="exact"/>
              <w:jc w:val="center"/>
              <w:rPr>
                <w:rFonts w:ascii="Times New Roman" w:eastAsia="Times New Roman" w:hAnsi="Times New Roman" w:cs="Times New Roman"/>
                <w:color w:val="FF0000"/>
                <w:lang w:eastAsia="ru-RU"/>
              </w:rPr>
            </w:pPr>
          </w:p>
          <w:p w:rsidR="00E20769" w:rsidRPr="00497D18" w:rsidRDefault="00E20769" w:rsidP="002540FF">
            <w:pPr>
              <w:autoSpaceDE w:val="0"/>
              <w:autoSpaceDN w:val="0"/>
              <w:spacing w:after="0" w:line="220" w:lineRule="exact"/>
              <w:jc w:val="center"/>
              <w:rPr>
                <w:rFonts w:ascii="Times New Roman" w:eastAsia="Times New Roman" w:hAnsi="Times New Roman" w:cs="Times New Roman"/>
                <w:color w:val="FF0000"/>
                <w:lang w:eastAsia="ru-RU"/>
              </w:rPr>
            </w:pPr>
          </w:p>
          <w:p w:rsidR="00E20769" w:rsidRPr="00497D18" w:rsidRDefault="00E20769" w:rsidP="002540FF">
            <w:pPr>
              <w:autoSpaceDE w:val="0"/>
              <w:autoSpaceDN w:val="0"/>
              <w:spacing w:after="0" w:line="220" w:lineRule="exact"/>
              <w:jc w:val="center"/>
              <w:rPr>
                <w:rFonts w:ascii="Times New Roman" w:eastAsia="Times New Roman" w:hAnsi="Times New Roman" w:cs="Times New Roman"/>
                <w:color w:val="FF0000"/>
                <w:lang w:eastAsia="ru-RU"/>
              </w:rPr>
            </w:pPr>
          </w:p>
          <w:p w:rsidR="00E20769" w:rsidRPr="00497D18" w:rsidRDefault="00E20769" w:rsidP="002540FF">
            <w:pPr>
              <w:autoSpaceDE w:val="0"/>
              <w:autoSpaceDN w:val="0"/>
              <w:spacing w:after="0" w:line="220" w:lineRule="exact"/>
              <w:jc w:val="center"/>
              <w:rPr>
                <w:rFonts w:ascii="Times New Roman" w:eastAsia="Times New Roman" w:hAnsi="Times New Roman" w:cs="Times New Roman"/>
                <w:color w:val="FF0000"/>
                <w:lang w:eastAsia="ru-RU"/>
              </w:rPr>
            </w:pPr>
          </w:p>
          <w:p w:rsidR="00E20769" w:rsidRPr="00497D18" w:rsidRDefault="00E20769" w:rsidP="002540FF">
            <w:pPr>
              <w:autoSpaceDE w:val="0"/>
              <w:autoSpaceDN w:val="0"/>
              <w:spacing w:after="0" w:line="220" w:lineRule="exact"/>
              <w:jc w:val="center"/>
              <w:rPr>
                <w:rFonts w:ascii="Times New Roman" w:eastAsia="Times New Roman" w:hAnsi="Times New Roman" w:cs="Times New Roman"/>
                <w:color w:val="FF0000"/>
                <w:lang w:eastAsia="ru-RU"/>
              </w:rPr>
            </w:pPr>
          </w:p>
          <w:p w:rsidR="00E20769" w:rsidRPr="00497D18" w:rsidRDefault="00E20769" w:rsidP="002540FF">
            <w:pPr>
              <w:autoSpaceDE w:val="0"/>
              <w:autoSpaceDN w:val="0"/>
              <w:spacing w:after="0" w:line="220" w:lineRule="exact"/>
              <w:jc w:val="center"/>
              <w:rPr>
                <w:rFonts w:ascii="Times New Roman" w:eastAsia="Times New Roman" w:hAnsi="Times New Roman" w:cs="Times New Roman"/>
                <w:color w:val="FF0000"/>
                <w:lang w:eastAsia="ru-RU"/>
              </w:rPr>
            </w:pPr>
          </w:p>
          <w:p w:rsidR="00E20769" w:rsidRPr="00497D18" w:rsidRDefault="00E20769" w:rsidP="002540FF">
            <w:pPr>
              <w:autoSpaceDE w:val="0"/>
              <w:autoSpaceDN w:val="0"/>
              <w:spacing w:after="0" w:line="220" w:lineRule="exact"/>
              <w:jc w:val="center"/>
              <w:rPr>
                <w:rFonts w:ascii="Times New Roman" w:eastAsia="Times New Roman" w:hAnsi="Times New Roman" w:cs="Times New Roman"/>
                <w:color w:val="FF0000"/>
                <w:lang w:eastAsia="ru-RU"/>
              </w:rPr>
            </w:pPr>
          </w:p>
          <w:p w:rsidR="00E20769" w:rsidRPr="00497D18" w:rsidRDefault="00E20769" w:rsidP="002540FF">
            <w:pPr>
              <w:autoSpaceDE w:val="0"/>
              <w:autoSpaceDN w:val="0"/>
              <w:spacing w:after="0" w:line="220" w:lineRule="exact"/>
              <w:jc w:val="center"/>
              <w:rPr>
                <w:rFonts w:ascii="Times New Roman" w:eastAsia="Times New Roman" w:hAnsi="Times New Roman" w:cs="Times New Roman"/>
                <w:color w:val="FF0000"/>
                <w:lang w:eastAsia="ru-RU"/>
              </w:rPr>
            </w:pPr>
          </w:p>
          <w:p w:rsidR="00E20769" w:rsidRPr="00497D18" w:rsidRDefault="00E20769" w:rsidP="002540FF">
            <w:pPr>
              <w:autoSpaceDE w:val="0"/>
              <w:autoSpaceDN w:val="0"/>
              <w:spacing w:after="0" w:line="220" w:lineRule="exact"/>
              <w:jc w:val="center"/>
              <w:rPr>
                <w:rFonts w:ascii="Times New Roman" w:eastAsia="Times New Roman" w:hAnsi="Times New Roman" w:cs="Times New Roman"/>
                <w:color w:val="FF0000"/>
                <w:lang w:eastAsia="ru-RU"/>
              </w:rPr>
            </w:pPr>
          </w:p>
          <w:p w:rsidR="00E20769" w:rsidRPr="00497D18" w:rsidRDefault="00E20769" w:rsidP="002540FF">
            <w:pPr>
              <w:autoSpaceDE w:val="0"/>
              <w:autoSpaceDN w:val="0"/>
              <w:spacing w:after="0" w:line="220" w:lineRule="exact"/>
              <w:jc w:val="center"/>
              <w:rPr>
                <w:rFonts w:ascii="Times New Roman" w:eastAsia="Times New Roman" w:hAnsi="Times New Roman" w:cs="Times New Roman"/>
                <w:color w:val="FF0000"/>
                <w:lang w:eastAsia="ru-RU"/>
              </w:rPr>
            </w:pPr>
          </w:p>
          <w:p w:rsidR="00E20769" w:rsidRPr="00497D18" w:rsidRDefault="00E20769" w:rsidP="002540FF">
            <w:pPr>
              <w:autoSpaceDE w:val="0"/>
              <w:autoSpaceDN w:val="0"/>
              <w:spacing w:after="0" w:line="220" w:lineRule="exact"/>
              <w:jc w:val="center"/>
              <w:rPr>
                <w:rFonts w:ascii="Times New Roman" w:eastAsia="Times New Roman" w:hAnsi="Times New Roman" w:cs="Times New Roman"/>
                <w:color w:val="FF0000"/>
                <w:lang w:eastAsia="ru-RU"/>
              </w:rPr>
            </w:pPr>
            <w:proofErr w:type="spellStart"/>
            <w:r w:rsidRPr="00497D18">
              <w:rPr>
                <w:rFonts w:ascii="Times New Roman" w:eastAsia="Times New Roman" w:hAnsi="Times New Roman" w:cs="Times New Roman"/>
                <w:lang w:eastAsia="ru-RU"/>
              </w:rPr>
              <w:t>ПП</w:t>
            </w:r>
            <w:r w:rsidRPr="00497D18">
              <w:rPr>
                <w:rFonts w:ascii="Times New Roman" w:eastAsia="Times New Roman" w:hAnsi="Times New Roman" w:cs="Times New Roman"/>
                <w:vertAlign w:val="subscript"/>
                <w:lang w:eastAsia="ru-RU"/>
              </w:rPr>
              <w:t>н.рг</w:t>
            </w:r>
            <w:proofErr w:type="spellEnd"/>
            <w:r w:rsidRPr="00497D18">
              <w:rPr>
                <w:rFonts w:ascii="Times New Roman" w:eastAsia="Times New Roman" w:hAnsi="Times New Roman" w:cs="Times New Roman"/>
                <w:lang w:eastAsia="ru-RU"/>
              </w:rPr>
              <w:t xml:space="preserve"> = ((∑S</w:t>
            </w:r>
            <w:proofErr w:type="spellStart"/>
            <w:r w:rsidRPr="00497D18">
              <w:rPr>
                <w:rFonts w:ascii="Times New Roman" w:eastAsia="Times New Roman" w:hAnsi="Times New Roman" w:cs="Times New Roman"/>
                <w:vertAlign w:val="subscript"/>
                <w:lang w:val="en-US" w:eastAsia="ru-RU"/>
              </w:rPr>
              <w:t>i</w:t>
            </w:r>
            <w:proofErr w:type="spellEnd"/>
            <w:r w:rsidRPr="00497D18">
              <w:rPr>
                <w:rFonts w:ascii="Times New Roman" w:eastAsia="Times New Roman" w:hAnsi="Times New Roman" w:cs="Times New Roman"/>
                <w:vertAlign w:val="subscript"/>
                <w:lang w:eastAsia="ru-RU"/>
              </w:rPr>
              <w:t xml:space="preserve">1 </w:t>
            </w:r>
            <w:r w:rsidRPr="00497D18">
              <w:rPr>
                <w:rFonts w:ascii="Times New Roman" w:eastAsia="Times New Roman" w:hAnsi="Times New Roman" w:cs="Times New Roman"/>
                <w:lang w:eastAsia="ru-RU"/>
              </w:rPr>
              <w:t>х Т</w:t>
            </w:r>
            <w:r w:rsidRPr="00497D18">
              <w:rPr>
                <w:rFonts w:ascii="Times New Roman" w:eastAsia="Times New Roman" w:hAnsi="Times New Roman" w:cs="Times New Roman"/>
                <w:vertAlign w:val="subscript"/>
                <w:lang w:eastAsia="ru-RU"/>
              </w:rPr>
              <w:t>н1</w:t>
            </w:r>
            <w:r w:rsidRPr="00497D18">
              <w:rPr>
                <w:rFonts w:ascii="Times New Roman" w:eastAsia="Times New Roman" w:hAnsi="Times New Roman" w:cs="Times New Roman"/>
                <w:lang w:eastAsia="ru-RU"/>
              </w:rPr>
              <w:t>) + (∑S</w:t>
            </w:r>
            <w:proofErr w:type="spellStart"/>
            <w:r w:rsidRPr="00497D18">
              <w:rPr>
                <w:rFonts w:ascii="Times New Roman" w:eastAsia="Times New Roman" w:hAnsi="Times New Roman" w:cs="Times New Roman"/>
                <w:vertAlign w:val="subscript"/>
                <w:lang w:val="en-US" w:eastAsia="ru-RU"/>
              </w:rPr>
              <w:t>i</w:t>
            </w:r>
            <w:proofErr w:type="spellEnd"/>
            <w:r w:rsidRPr="00497D18">
              <w:rPr>
                <w:rFonts w:ascii="Times New Roman" w:eastAsia="Times New Roman" w:hAnsi="Times New Roman" w:cs="Times New Roman"/>
                <w:vertAlign w:val="subscript"/>
                <w:lang w:eastAsia="ru-RU"/>
              </w:rPr>
              <w:t xml:space="preserve">2 </w:t>
            </w:r>
            <w:r w:rsidRPr="00497D18">
              <w:rPr>
                <w:rFonts w:ascii="Times New Roman" w:eastAsia="Times New Roman" w:hAnsi="Times New Roman" w:cs="Times New Roman"/>
                <w:lang w:eastAsia="ru-RU"/>
              </w:rPr>
              <w:t>х Т</w:t>
            </w:r>
            <w:r w:rsidRPr="00497D18">
              <w:rPr>
                <w:rFonts w:ascii="Times New Roman" w:eastAsia="Times New Roman" w:hAnsi="Times New Roman" w:cs="Times New Roman"/>
                <w:vertAlign w:val="subscript"/>
                <w:lang w:eastAsia="ru-RU"/>
              </w:rPr>
              <w:t>н2</w:t>
            </w:r>
            <w:r w:rsidRPr="00497D18">
              <w:rPr>
                <w:rFonts w:ascii="Times New Roman" w:eastAsia="Times New Roman" w:hAnsi="Times New Roman" w:cs="Times New Roman"/>
                <w:lang w:eastAsia="ru-RU"/>
              </w:rPr>
              <w:t>) + (∑S</w:t>
            </w:r>
            <w:proofErr w:type="spellStart"/>
            <w:r w:rsidRPr="00497D18">
              <w:rPr>
                <w:rFonts w:ascii="Times New Roman" w:eastAsia="Times New Roman" w:hAnsi="Times New Roman" w:cs="Times New Roman"/>
                <w:vertAlign w:val="subscript"/>
                <w:lang w:val="en-US" w:eastAsia="ru-RU"/>
              </w:rPr>
              <w:t>i</w:t>
            </w:r>
            <w:proofErr w:type="spellEnd"/>
            <w:r w:rsidRPr="00497D18">
              <w:rPr>
                <w:rFonts w:ascii="Times New Roman" w:eastAsia="Times New Roman" w:hAnsi="Times New Roman" w:cs="Times New Roman"/>
                <w:vertAlign w:val="subscript"/>
                <w:lang w:eastAsia="ru-RU"/>
              </w:rPr>
              <w:t xml:space="preserve">3 </w:t>
            </w:r>
            <w:r w:rsidRPr="00497D18">
              <w:rPr>
                <w:rFonts w:ascii="Times New Roman" w:eastAsia="Times New Roman" w:hAnsi="Times New Roman" w:cs="Times New Roman"/>
                <w:lang w:eastAsia="ru-RU"/>
              </w:rPr>
              <w:t>х Т</w:t>
            </w:r>
            <w:r w:rsidRPr="00497D18">
              <w:rPr>
                <w:rFonts w:ascii="Times New Roman" w:eastAsia="Times New Roman" w:hAnsi="Times New Roman" w:cs="Times New Roman"/>
                <w:vertAlign w:val="subscript"/>
                <w:lang w:eastAsia="ru-RU"/>
              </w:rPr>
              <w:t>н3</w:t>
            </w:r>
            <w:r w:rsidRPr="00497D18">
              <w:rPr>
                <w:rFonts w:ascii="Times New Roman" w:eastAsia="Times New Roman" w:hAnsi="Times New Roman" w:cs="Times New Roman"/>
                <w:lang w:eastAsia="ru-RU"/>
              </w:rPr>
              <w:t xml:space="preserve">)) х 12 х ПС) </w:t>
            </w:r>
            <w:r w:rsidRPr="00497D18">
              <w:rPr>
                <w:rFonts w:ascii="Times New Roman" w:eastAsia="Times New Roman" w:hAnsi="Times New Roman" w:cs="Times New Roman"/>
                <w:u w:val="single"/>
                <w:lang w:eastAsia="ru-RU"/>
              </w:rPr>
              <w:t>+</w:t>
            </w:r>
            <w:r w:rsidRPr="00497D18">
              <w:rPr>
                <w:rFonts w:ascii="Times New Roman" w:eastAsia="Times New Roman" w:hAnsi="Times New Roman" w:cs="Times New Roman"/>
                <w:lang w:eastAsia="ru-RU"/>
              </w:rPr>
              <w:t xml:space="preserve"> </w:t>
            </w:r>
            <w:proofErr w:type="spellStart"/>
            <w:r w:rsidRPr="00497D18">
              <w:rPr>
                <w:rFonts w:ascii="Times New Roman" w:eastAsia="Times New Roman" w:hAnsi="Times New Roman" w:cs="Times New Roman"/>
                <w:lang w:eastAsia="ru-RU"/>
              </w:rPr>
              <w:t>Д</w:t>
            </w:r>
            <w:r w:rsidRPr="00497D18">
              <w:rPr>
                <w:rFonts w:ascii="Times New Roman" w:eastAsia="Times New Roman" w:hAnsi="Times New Roman" w:cs="Times New Roman"/>
                <w:vertAlign w:val="subscript"/>
                <w:lang w:eastAsia="ru-RU"/>
              </w:rPr>
              <w:t>рг</w:t>
            </w:r>
            <w:proofErr w:type="spellEnd"/>
            <w:r w:rsidRPr="00497D18">
              <w:rPr>
                <w:rFonts w:ascii="Times New Roman" w:eastAsia="Times New Roman" w:hAnsi="Times New Roman" w:cs="Times New Roman"/>
                <w:vertAlign w:val="subscript"/>
                <w:lang w:eastAsia="ru-RU"/>
              </w:rPr>
              <w:t>,</w:t>
            </w:r>
          </w:p>
          <w:p w:rsidR="00E20769" w:rsidRPr="00497D18" w:rsidRDefault="00E20769" w:rsidP="002540FF">
            <w:pPr>
              <w:autoSpaceDE w:val="0"/>
              <w:autoSpaceDN w:val="0"/>
              <w:spacing w:after="0" w:line="220" w:lineRule="exact"/>
              <w:jc w:val="both"/>
              <w:rPr>
                <w:rFonts w:ascii="Times New Roman" w:eastAsia="Times New Roman" w:hAnsi="Times New Roman" w:cs="Times New Roman"/>
                <w:color w:val="FF0000"/>
                <w:vertAlign w:val="subscript"/>
                <w:lang w:eastAsia="ru-RU"/>
              </w:rPr>
            </w:pPr>
          </w:p>
          <w:p w:rsidR="00E20769" w:rsidRPr="00497D18" w:rsidRDefault="00E20769" w:rsidP="002540FF">
            <w:pPr>
              <w:autoSpaceDE w:val="0"/>
              <w:autoSpaceDN w:val="0"/>
              <w:spacing w:after="0" w:line="220" w:lineRule="exact"/>
              <w:jc w:val="both"/>
              <w:rPr>
                <w:rFonts w:ascii="Times New Roman" w:eastAsia="Times New Roman" w:hAnsi="Times New Roman" w:cs="Times New Roman"/>
                <w:color w:val="FF0000"/>
                <w:vertAlign w:val="subscript"/>
                <w:lang w:eastAsia="ru-RU"/>
              </w:rPr>
            </w:pPr>
          </w:p>
          <w:p w:rsidR="00E20769" w:rsidRPr="00497D18" w:rsidRDefault="00E20769" w:rsidP="002540FF">
            <w:pPr>
              <w:autoSpaceDE w:val="0"/>
              <w:autoSpaceDN w:val="0"/>
              <w:spacing w:after="0" w:line="220" w:lineRule="exact"/>
              <w:jc w:val="both"/>
              <w:rPr>
                <w:rFonts w:ascii="Times New Roman" w:eastAsia="Times New Roman" w:hAnsi="Times New Roman" w:cs="Times New Roman"/>
                <w:color w:val="FF0000"/>
                <w:vertAlign w:val="subscript"/>
                <w:lang w:eastAsia="ru-RU"/>
              </w:rPr>
            </w:pPr>
          </w:p>
          <w:p w:rsidR="00E20769" w:rsidRPr="00497D18" w:rsidRDefault="00E20769" w:rsidP="002540FF">
            <w:pPr>
              <w:autoSpaceDE w:val="0"/>
              <w:autoSpaceDN w:val="0"/>
              <w:spacing w:after="0" w:line="220" w:lineRule="exact"/>
              <w:jc w:val="both"/>
              <w:rPr>
                <w:rFonts w:ascii="Times New Roman" w:eastAsia="Times New Roman" w:hAnsi="Times New Roman" w:cs="Times New Roman"/>
                <w:color w:val="FF0000"/>
                <w:vertAlign w:val="subscript"/>
                <w:lang w:eastAsia="ru-RU"/>
              </w:rPr>
            </w:pPr>
          </w:p>
          <w:p w:rsidR="00E20769" w:rsidRPr="00497D18" w:rsidRDefault="00E20769" w:rsidP="002540FF">
            <w:pPr>
              <w:autoSpaceDE w:val="0"/>
              <w:autoSpaceDN w:val="0"/>
              <w:spacing w:after="0" w:line="220" w:lineRule="exact"/>
              <w:jc w:val="both"/>
              <w:rPr>
                <w:rFonts w:ascii="Times New Roman" w:eastAsia="Times New Roman" w:hAnsi="Times New Roman" w:cs="Times New Roman"/>
                <w:color w:val="FF0000"/>
                <w:vertAlign w:val="subscript"/>
                <w:lang w:eastAsia="ru-RU"/>
              </w:rPr>
            </w:pPr>
          </w:p>
          <w:p w:rsidR="00E20769" w:rsidRPr="00497D18" w:rsidRDefault="00E20769" w:rsidP="002540FF">
            <w:pPr>
              <w:autoSpaceDE w:val="0"/>
              <w:autoSpaceDN w:val="0"/>
              <w:spacing w:after="0" w:line="220" w:lineRule="exact"/>
              <w:jc w:val="both"/>
              <w:rPr>
                <w:rFonts w:ascii="Times New Roman" w:eastAsia="Times New Roman" w:hAnsi="Times New Roman" w:cs="Times New Roman"/>
                <w:color w:val="FF0000"/>
                <w:vertAlign w:val="subscript"/>
                <w:lang w:eastAsia="ru-RU"/>
              </w:rPr>
            </w:pPr>
          </w:p>
          <w:p w:rsidR="00E20769" w:rsidRPr="00497D18" w:rsidRDefault="00E20769" w:rsidP="002540FF">
            <w:pPr>
              <w:autoSpaceDE w:val="0"/>
              <w:autoSpaceDN w:val="0"/>
              <w:spacing w:after="0" w:line="220" w:lineRule="exact"/>
              <w:jc w:val="both"/>
              <w:rPr>
                <w:rFonts w:ascii="Times New Roman" w:eastAsia="Times New Roman" w:hAnsi="Times New Roman" w:cs="Times New Roman"/>
                <w:color w:val="FF0000"/>
                <w:vertAlign w:val="subscript"/>
                <w:lang w:eastAsia="ru-RU"/>
              </w:rPr>
            </w:pPr>
          </w:p>
          <w:p w:rsidR="00E20769" w:rsidRPr="00497D18" w:rsidRDefault="00E20769" w:rsidP="002540FF">
            <w:pPr>
              <w:autoSpaceDE w:val="0"/>
              <w:autoSpaceDN w:val="0"/>
              <w:spacing w:after="0" w:line="220" w:lineRule="exact"/>
              <w:jc w:val="both"/>
              <w:rPr>
                <w:rFonts w:ascii="Times New Roman" w:eastAsia="Times New Roman" w:hAnsi="Times New Roman" w:cs="Times New Roman"/>
                <w:color w:val="FF0000"/>
                <w:vertAlign w:val="subscript"/>
                <w:lang w:eastAsia="ru-RU"/>
              </w:rPr>
            </w:pPr>
          </w:p>
          <w:p w:rsidR="00E20769" w:rsidRPr="00497D18" w:rsidRDefault="00E20769" w:rsidP="002540FF">
            <w:pPr>
              <w:autoSpaceDE w:val="0"/>
              <w:autoSpaceDN w:val="0"/>
              <w:spacing w:after="0" w:line="220" w:lineRule="exact"/>
              <w:jc w:val="both"/>
              <w:rPr>
                <w:rFonts w:ascii="Times New Roman" w:eastAsia="Times New Roman" w:hAnsi="Times New Roman" w:cs="Times New Roman"/>
                <w:color w:val="FF0000"/>
                <w:vertAlign w:val="subscript"/>
                <w:lang w:eastAsia="ru-RU"/>
              </w:rPr>
            </w:pPr>
          </w:p>
          <w:p w:rsidR="00E20769" w:rsidRPr="00497D18" w:rsidRDefault="00E20769" w:rsidP="002540FF">
            <w:pPr>
              <w:autoSpaceDE w:val="0"/>
              <w:autoSpaceDN w:val="0"/>
              <w:spacing w:after="0" w:line="220" w:lineRule="exact"/>
              <w:jc w:val="both"/>
              <w:rPr>
                <w:rFonts w:ascii="Times New Roman" w:eastAsia="Times New Roman" w:hAnsi="Times New Roman" w:cs="Times New Roman"/>
                <w:color w:val="FF0000"/>
                <w:vertAlign w:val="subscript"/>
                <w:lang w:eastAsia="ru-RU"/>
              </w:rPr>
            </w:pPr>
          </w:p>
          <w:p w:rsidR="00E20769" w:rsidRPr="00497D18" w:rsidRDefault="00E20769" w:rsidP="002540FF">
            <w:pPr>
              <w:autoSpaceDE w:val="0"/>
              <w:autoSpaceDN w:val="0"/>
              <w:spacing w:after="0" w:line="220" w:lineRule="exact"/>
              <w:jc w:val="both"/>
              <w:rPr>
                <w:rFonts w:ascii="Times New Roman" w:eastAsia="Times New Roman" w:hAnsi="Times New Roman" w:cs="Times New Roman"/>
                <w:color w:val="FF0000"/>
                <w:vertAlign w:val="subscript"/>
                <w:lang w:eastAsia="ru-RU"/>
              </w:rPr>
            </w:pPr>
          </w:p>
          <w:p w:rsidR="00E20769" w:rsidRPr="00497D18" w:rsidRDefault="00E20769" w:rsidP="002540FF">
            <w:pPr>
              <w:autoSpaceDE w:val="0"/>
              <w:autoSpaceDN w:val="0"/>
              <w:spacing w:after="0" w:line="220" w:lineRule="exact"/>
              <w:jc w:val="both"/>
              <w:rPr>
                <w:rFonts w:ascii="Times New Roman" w:eastAsia="Times New Roman" w:hAnsi="Times New Roman" w:cs="Times New Roman"/>
                <w:color w:val="FF0000"/>
                <w:vertAlign w:val="subscript"/>
                <w:lang w:eastAsia="ru-RU"/>
              </w:rPr>
            </w:pPr>
          </w:p>
          <w:p w:rsidR="00E20769" w:rsidRPr="00497D18" w:rsidRDefault="00E20769" w:rsidP="002540FF">
            <w:pPr>
              <w:autoSpaceDE w:val="0"/>
              <w:autoSpaceDN w:val="0"/>
              <w:spacing w:after="0" w:line="220" w:lineRule="exact"/>
              <w:jc w:val="both"/>
              <w:rPr>
                <w:rFonts w:ascii="Times New Roman" w:eastAsia="Times New Roman" w:hAnsi="Times New Roman" w:cs="Times New Roman"/>
                <w:color w:val="FF0000"/>
                <w:vertAlign w:val="subscript"/>
                <w:lang w:eastAsia="ru-RU"/>
              </w:rPr>
            </w:pPr>
          </w:p>
          <w:p w:rsidR="00E20769" w:rsidRPr="00497D18" w:rsidRDefault="00E20769" w:rsidP="002540FF">
            <w:pPr>
              <w:autoSpaceDE w:val="0"/>
              <w:autoSpaceDN w:val="0"/>
              <w:spacing w:after="0" w:line="220" w:lineRule="exact"/>
              <w:jc w:val="both"/>
              <w:rPr>
                <w:rFonts w:ascii="Times New Roman" w:eastAsia="Times New Roman" w:hAnsi="Times New Roman" w:cs="Times New Roman"/>
                <w:color w:val="FF0000"/>
                <w:vertAlign w:val="subscript"/>
                <w:lang w:eastAsia="ru-RU"/>
              </w:rPr>
            </w:pPr>
          </w:p>
          <w:p w:rsidR="00E20769" w:rsidRPr="00497D18" w:rsidRDefault="00E20769" w:rsidP="002540FF">
            <w:pPr>
              <w:autoSpaceDE w:val="0"/>
              <w:autoSpaceDN w:val="0"/>
              <w:spacing w:after="0" w:line="220" w:lineRule="exact"/>
              <w:jc w:val="both"/>
              <w:rPr>
                <w:rFonts w:ascii="Times New Roman" w:eastAsia="Times New Roman" w:hAnsi="Times New Roman" w:cs="Times New Roman"/>
                <w:color w:val="FF0000"/>
                <w:vertAlign w:val="subscript"/>
                <w:lang w:eastAsia="ru-RU"/>
              </w:rPr>
            </w:pPr>
          </w:p>
          <w:p w:rsidR="00E20769" w:rsidRPr="00497D18" w:rsidRDefault="00E20769" w:rsidP="002540FF">
            <w:pPr>
              <w:autoSpaceDE w:val="0"/>
              <w:autoSpaceDN w:val="0"/>
              <w:spacing w:after="0" w:line="220" w:lineRule="exact"/>
              <w:jc w:val="both"/>
              <w:rPr>
                <w:rFonts w:ascii="Times New Roman" w:eastAsia="Times New Roman" w:hAnsi="Times New Roman" w:cs="Times New Roman"/>
                <w:color w:val="FF0000"/>
                <w:vertAlign w:val="subscript"/>
                <w:lang w:eastAsia="ru-RU"/>
              </w:rPr>
            </w:pPr>
          </w:p>
          <w:p w:rsidR="00E20769" w:rsidRPr="00497D18" w:rsidRDefault="00E20769" w:rsidP="002540FF">
            <w:pPr>
              <w:autoSpaceDE w:val="0"/>
              <w:autoSpaceDN w:val="0"/>
              <w:spacing w:after="0" w:line="220" w:lineRule="exact"/>
              <w:jc w:val="both"/>
              <w:rPr>
                <w:rFonts w:ascii="Times New Roman" w:eastAsia="Times New Roman" w:hAnsi="Times New Roman" w:cs="Times New Roman"/>
                <w:color w:val="FF0000"/>
                <w:vertAlign w:val="subscript"/>
                <w:lang w:eastAsia="ru-RU"/>
              </w:rPr>
            </w:pPr>
          </w:p>
          <w:p w:rsidR="00E20769" w:rsidRPr="00497D18" w:rsidRDefault="00E20769" w:rsidP="002540FF">
            <w:pPr>
              <w:autoSpaceDE w:val="0"/>
              <w:autoSpaceDN w:val="0"/>
              <w:spacing w:after="0" w:line="220" w:lineRule="exact"/>
              <w:jc w:val="both"/>
              <w:rPr>
                <w:rFonts w:ascii="Times New Roman" w:eastAsia="Calibri" w:hAnsi="Times New Roman" w:cs="Times New Roman"/>
                <w:color w:val="FF0000"/>
              </w:rPr>
            </w:pPr>
          </w:p>
          <w:p w:rsidR="00E20769" w:rsidRPr="00497D18" w:rsidRDefault="00E20769" w:rsidP="002540FF">
            <w:pPr>
              <w:autoSpaceDE w:val="0"/>
              <w:autoSpaceDN w:val="0"/>
              <w:spacing w:after="0" w:line="220" w:lineRule="exact"/>
              <w:jc w:val="both"/>
              <w:rPr>
                <w:rFonts w:ascii="Times New Roman" w:eastAsia="Calibri" w:hAnsi="Times New Roman" w:cs="Times New Roman"/>
                <w:color w:val="FF0000"/>
              </w:rPr>
            </w:pPr>
          </w:p>
          <w:p w:rsidR="00E20769" w:rsidRPr="00497D18" w:rsidRDefault="00E20769" w:rsidP="002540FF">
            <w:pPr>
              <w:autoSpaceDE w:val="0"/>
              <w:autoSpaceDN w:val="0"/>
              <w:spacing w:after="0" w:line="220" w:lineRule="exact"/>
              <w:jc w:val="both"/>
              <w:rPr>
                <w:rFonts w:ascii="Times New Roman" w:eastAsia="Calibri" w:hAnsi="Times New Roman" w:cs="Times New Roman"/>
                <w:color w:val="FF0000"/>
              </w:rPr>
            </w:pPr>
          </w:p>
          <w:p w:rsidR="00E20769" w:rsidRPr="00497D18" w:rsidRDefault="00E20769" w:rsidP="002540FF">
            <w:pPr>
              <w:autoSpaceDE w:val="0"/>
              <w:autoSpaceDN w:val="0"/>
              <w:spacing w:after="0" w:line="220" w:lineRule="exact"/>
              <w:jc w:val="both"/>
              <w:rPr>
                <w:rFonts w:ascii="Times New Roman" w:eastAsia="Calibri" w:hAnsi="Times New Roman" w:cs="Times New Roman"/>
                <w:color w:val="FF0000"/>
              </w:rPr>
            </w:pPr>
          </w:p>
          <w:p w:rsidR="00E20769" w:rsidRPr="00497D18" w:rsidRDefault="00E20769" w:rsidP="002540FF">
            <w:pPr>
              <w:autoSpaceDE w:val="0"/>
              <w:autoSpaceDN w:val="0"/>
              <w:spacing w:after="0" w:line="220" w:lineRule="exact"/>
              <w:jc w:val="both"/>
              <w:rPr>
                <w:rFonts w:ascii="Times New Roman" w:eastAsia="Calibri" w:hAnsi="Times New Roman" w:cs="Times New Roman"/>
                <w:color w:val="FF0000"/>
              </w:rPr>
            </w:pPr>
          </w:p>
          <w:p w:rsidR="00E20769" w:rsidRPr="00497D18" w:rsidRDefault="00E20769" w:rsidP="002540FF">
            <w:pPr>
              <w:autoSpaceDE w:val="0"/>
              <w:autoSpaceDN w:val="0"/>
              <w:spacing w:after="0" w:line="220" w:lineRule="exact"/>
              <w:jc w:val="both"/>
              <w:rPr>
                <w:rFonts w:ascii="Times New Roman" w:eastAsia="Calibri" w:hAnsi="Times New Roman" w:cs="Times New Roman"/>
                <w:color w:val="FF0000"/>
              </w:rPr>
            </w:pPr>
          </w:p>
          <w:p w:rsidR="00E20769" w:rsidRPr="00497D18" w:rsidRDefault="00E20769" w:rsidP="002540FF">
            <w:pPr>
              <w:autoSpaceDE w:val="0"/>
              <w:autoSpaceDN w:val="0"/>
              <w:spacing w:after="0" w:line="220" w:lineRule="exact"/>
              <w:jc w:val="both"/>
              <w:rPr>
                <w:rFonts w:ascii="Times New Roman" w:eastAsia="Calibri" w:hAnsi="Times New Roman" w:cs="Times New Roman"/>
                <w:color w:val="FF0000"/>
              </w:rPr>
            </w:pPr>
          </w:p>
          <w:p w:rsidR="00E20769" w:rsidRPr="00497D18" w:rsidRDefault="00E20769" w:rsidP="002540FF">
            <w:pPr>
              <w:autoSpaceDE w:val="0"/>
              <w:autoSpaceDN w:val="0"/>
              <w:spacing w:after="0" w:line="220" w:lineRule="exact"/>
              <w:jc w:val="both"/>
              <w:rPr>
                <w:rFonts w:ascii="Times New Roman" w:eastAsia="Calibri" w:hAnsi="Times New Roman" w:cs="Times New Roman"/>
                <w:color w:val="FF0000"/>
              </w:rPr>
            </w:pPr>
          </w:p>
          <w:p w:rsidR="00E20769" w:rsidRPr="00497D18" w:rsidRDefault="00E20769" w:rsidP="002540FF">
            <w:pPr>
              <w:autoSpaceDE w:val="0"/>
              <w:autoSpaceDN w:val="0"/>
              <w:spacing w:after="0" w:line="220" w:lineRule="exact"/>
              <w:jc w:val="both"/>
              <w:rPr>
                <w:rFonts w:ascii="Times New Roman" w:eastAsia="Calibri" w:hAnsi="Times New Roman" w:cs="Times New Roman"/>
                <w:color w:val="FF0000"/>
              </w:rPr>
            </w:pPr>
          </w:p>
          <w:p w:rsidR="00E20769" w:rsidRPr="00497D18" w:rsidRDefault="00E20769" w:rsidP="002540FF">
            <w:pPr>
              <w:autoSpaceDE w:val="0"/>
              <w:autoSpaceDN w:val="0"/>
              <w:spacing w:after="0" w:line="220" w:lineRule="exact"/>
              <w:jc w:val="both"/>
              <w:rPr>
                <w:rFonts w:ascii="Times New Roman" w:eastAsia="Calibri" w:hAnsi="Times New Roman" w:cs="Times New Roman"/>
                <w:color w:val="FF0000"/>
              </w:rPr>
            </w:pPr>
          </w:p>
          <w:p w:rsidR="00E20769" w:rsidRPr="00497D18" w:rsidRDefault="00E20769" w:rsidP="002540FF">
            <w:pPr>
              <w:autoSpaceDE w:val="0"/>
              <w:autoSpaceDN w:val="0"/>
              <w:spacing w:after="0" w:line="220" w:lineRule="exact"/>
              <w:jc w:val="both"/>
              <w:rPr>
                <w:rFonts w:ascii="Times New Roman" w:eastAsia="Calibri" w:hAnsi="Times New Roman" w:cs="Times New Roman"/>
                <w:color w:val="FF0000"/>
              </w:rPr>
            </w:pPr>
          </w:p>
          <w:p w:rsidR="00E20769" w:rsidRPr="00497D18" w:rsidRDefault="00E20769" w:rsidP="002540FF">
            <w:pPr>
              <w:autoSpaceDE w:val="0"/>
              <w:autoSpaceDN w:val="0"/>
              <w:spacing w:after="0" w:line="220" w:lineRule="exact"/>
              <w:jc w:val="both"/>
              <w:rPr>
                <w:rFonts w:ascii="Times New Roman" w:eastAsia="Calibri" w:hAnsi="Times New Roman" w:cs="Times New Roman"/>
                <w:color w:val="FF0000"/>
              </w:rPr>
            </w:pPr>
          </w:p>
          <w:p w:rsidR="00E20769" w:rsidRPr="00497D18" w:rsidRDefault="00E20769" w:rsidP="002540FF">
            <w:pPr>
              <w:autoSpaceDE w:val="0"/>
              <w:autoSpaceDN w:val="0"/>
              <w:spacing w:after="0" w:line="220" w:lineRule="exact"/>
              <w:jc w:val="both"/>
              <w:rPr>
                <w:rFonts w:ascii="Times New Roman" w:eastAsia="Calibri" w:hAnsi="Times New Roman" w:cs="Times New Roman"/>
                <w:color w:val="FF0000"/>
              </w:rPr>
            </w:pPr>
          </w:p>
          <w:p w:rsidR="00E20769" w:rsidRPr="00497D18" w:rsidRDefault="00E20769" w:rsidP="002540FF">
            <w:pPr>
              <w:autoSpaceDE w:val="0"/>
              <w:autoSpaceDN w:val="0"/>
              <w:spacing w:after="0" w:line="220" w:lineRule="exact"/>
              <w:jc w:val="both"/>
              <w:rPr>
                <w:rFonts w:ascii="Times New Roman" w:eastAsia="Calibri" w:hAnsi="Times New Roman" w:cs="Times New Roman"/>
                <w:color w:val="FF0000"/>
              </w:rPr>
            </w:pPr>
          </w:p>
          <w:p w:rsidR="00E20769" w:rsidRPr="00497D18" w:rsidRDefault="00E20769" w:rsidP="002540FF">
            <w:pPr>
              <w:autoSpaceDE w:val="0"/>
              <w:autoSpaceDN w:val="0"/>
              <w:spacing w:after="0" w:line="220" w:lineRule="exact"/>
              <w:jc w:val="center"/>
              <w:rPr>
                <w:rFonts w:ascii="Times New Roman" w:eastAsia="Times New Roman" w:hAnsi="Times New Roman" w:cs="Times New Roman"/>
                <w:color w:val="FF0000"/>
                <w:lang w:eastAsia="ru-RU"/>
              </w:rPr>
            </w:pPr>
          </w:p>
        </w:tc>
        <w:tc>
          <w:tcPr>
            <w:tcW w:w="1701" w:type="dxa"/>
            <w:vAlign w:val="center"/>
          </w:tcPr>
          <w:p w:rsidR="00E20769" w:rsidRPr="00497D18" w:rsidRDefault="00E20769" w:rsidP="002540FF">
            <w:pPr>
              <w:autoSpaceDE w:val="0"/>
              <w:autoSpaceDN w:val="0"/>
              <w:spacing w:after="0" w:line="220" w:lineRule="exact"/>
              <w:jc w:val="both"/>
              <w:rPr>
                <w:rFonts w:ascii="Times New Roman" w:eastAsia="Times New Roman" w:hAnsi="Times New Roman" w:cs="Times New Roman"/>
                <w:color w:val="FF0000"/>
                <w:lang w:eastAsia="ru-RU"/>
              </w:rPr>
            </w:pPr>
          </w:p>
        </w:tc>
        <w:tc>
          <w:tcPr>
            <w:tcW w:w="4253" w:type="dxa"/>
            <w:vAlign w:val="center"/>
          </w:tcPr>
          <w:p w:rsidR="00E20769" w:rsidRPr="00497D18" w:rsidRDefault="00E20769" w:rsidP="00BF7C00">
            <w:pPr>
              <w:autoSpaceDE w:val="0"/>
              <w:autoSpaceDN w:val="0"/>
              <w:spacing w:after="0" w:line="220" w:lineRule="exact"/>
              <w:jc w:val="both"/>
              <w:rPr>
                <w:rFonts w:ascii="Times New Roman" w:eastAsia="Times New Roman" w:hAnsi="Times New Roman" w:cs="Times New Roman"/>
                <w:lang w:eastAsia="ru-RU"/>
              </w:rPr>
            </w:pPr>
            <w:proofErr w:type="spellStart"/>
            <w:r w:rsidRPr="00497D18">
              <w:rPr>
                <w:rFonts w:ascii="Times New Roman" w:eastAsia="Times New Roman" w:hAnsi="Times New Roman" w:cs="Times New Roman"/>
                <w:lang w:eastAsia="ru-RU"/>
              </w:rPr>
              <w:t>ПП</w:t>
            </w:r>
            <w:r w:rsidRPr="00497D18">
              <w:rPr>
                <w:rFonts w:ascii="Times New Roman" w:eastAsia="Times New Roman" w:hAnsi="Times New Roman" w:cs="Times New Roman"/>
                <w:vertAlign w:val="subscript"/>
                <w:lang w:eastAsia="ru-RU"/>
              </w:rPr>
              <w:t>н.рг</w:t>
            </w:r>
            <w:proofErr w:type="spellEnd"/>
            <w:r w:rsidRPr="00497D18">
              <w:rPr>
                <w:rFonts w:ascii="Times New Roman" w:eastAsia="Times New Roman" w:hAnsi="Times New Roman" w:cs="Times New Roman"/>
                <w:lang w:eastAsia="ru-RU"/>
              </w:rPr>
              <w:t xml:space="preserve"> - прогноз поступлений в местный бюджет доходов от платы за наем жилых помещений муниципального жилищного фонда; </w:t>
            </w:r>
          </w:p>
          <w:p w:rsidR="00E20769" w:rsidRPr="00497D18" w:rsidRDefault="00E20769" w:rsidP="00BF7C00">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∑S</w:t>
            </w:r>
            <w:proofErr w:type="spellStart"/>
            <w:r w:rsidRPr="00497D18">
              <w:rPr>
                <w:rFonts w:ascii="Times New Roman" w:eastAsia="Times New Roman" w:hAnsi="Times New Roman" w:cs="Times New Roman"/>
                <w:vertAlign w:val="subscript"/>
                <w:lang w:val="en-US" w:eastAsia="ru-RU"/>
              </w:rPr>
              <w:t>i</w:t>
            </w:r>
            <w:proofErr w:type="spellEnd"/>
            <w:r w:rsidRPr="00497D18">
              <w:rPr>
                <w:rFonts w:ascii="Times New Roman" w:eastAsia="Times New Roman" w:hAnsi="Times New Roman" w:cs="Times New Roman"/>
                <w:vertAlign w:val="subscript"/>
                <w:lang w:eastAsia="ru-RU"/>
              </w:rPr>
              <w:t>1;</w:t>
            </w:r>
            <w:r w:rsidRPr="00497D18">
              <w:rPr>
                <w:rFonts w:ascii="Times New Roman" w:eastAsia="Times New Roman" w:hAnsi="Times New Roman" w:cs="Times New Roman"/>
                <w:lang w:eastAsia="ru-RU"/>
              </w:rPr>
              <w:t xml:space="preserve"> ∑S</w:t>
            </w:r>
            <w:proofErr w:type="spellStart"/>
            <w:r w:rsidRPr="00497D18">
              <w:rPr>
                <w:rFonts w:ascii="Times New Roman" w:eastAsia="Times New Roman" w:hAnsi="Times New Roman" w:cs="Times New Roman"/>
                <w:vertAlign w:val="subscript"/>
                <w:lang w:val="en-US" w:eastAsia="ru-RU"/>
              </w:rPr>
              <w:t>i</w:t>
            </w:r>
            <w:proofErr w:type="spellEnd"/>
            <w:r w:rsidRPr="00497D18">
              <w:rPr>
                <w:rFonts w:ascii="Times New Roman" w:eastAsia="Times New Roman" w:hAnsi="Times New Roman" w:cs="Times New Roman"/>
                <w:vertAlign w:val="subscript"/>
                <w:lang w:eastAsia="ru-RU"/>
              </w:rPr>
              <w:t>2</w:t>
            </w:r>
            <w:r w:rsidRPr="00497D18">
              <w:rPr>
                <w:rFonts w:ascii="Times New Roman" w:eastAsia="Times New Roman" w:hAnsi="Times New Roman" w:cs="Times New Roman"/>
                <w:lang w:eastAsia="ru-RU"/>
              </w:rPr>
              <w:t>; ∑S</w:t>
            </w:r>
            <w:proofErr w:type="spellStart"/>
            <w:r w:rsidRPr="00497D18">
              <w:rPr>
                <w:rFonts w:ascii="Times New Roman" w:eastAsia="Times New Roman" w:hAnsi="Times New Roman" w:cs="Times New Roman"/>
                <w:vertAlign w:val="subscript"/>
                <w:lang w:val="en-US" w:eastAsia="ru-RU"/>
              </w:rPr>
              <w:t>i</w:t>
            </w:r>
            <w:proofErr w:type="spellEnd"/>
            <w:r w:rsidRPr="00497D18">
              <w:rPr>
                <w:rFonts w:ascii="Times New Roman" w:eastAsia="Times New Roman" w:hAnsi="Times New Roman" w:cs="Times New Roman"/>
                <w:vertAlign w:val="subscript"/>
                <w:lang w:eastAsia="ru-RU"/>
              </w:rPr>
              <w:t>3</w:t>
            </w:r>
            <w:r w:rsidRPr="00497D18">
              <w:rPr>
                <w:rFonts w:ascii="Times New Roman" w:eastAsia="Times New Roman" w:hAnsi="Times New Roman" w:cs="Times New Roman"/>
                <w:lang w:eastAsia="ru-RU"/>
              </w:rPr>
              <w:t xml:space="preserve"> – общая сумма площади муниципального жилищного фонда по соответствующему виду благоустройства (благоустроенный, частично благоустроенный, неблагоустроенный и т.д.); </w:t>
            </w:r>
          </w:p>
          <w:p w:rsidR="00E20769" w:rsidRPr="00497D18" w:rsidRDefault="00E20769" w:rsidP="00BF7C00">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Т</w:t>
            </w:r>
            <w:r w:rsidRPr="00497D18">
              <w:rPr>
                <w:rFonts w:ascii="Times New Roman" w:eastAsia="Times New Roman" w:hAnsi="Times New Roman" w:cs="Times New Roman"/>
                <w:vertAlign w:val="subscript"/>
                <w:lang w:eastAsia="ru-RU"/>
              </w:rPr>
              <w:t>н1</w:t>
            </w:r>
            <w:r w:rsidRPr="00497D18">
              <w:rPr>
                <w:rFonts w:ascii="Times New Roman" w:eastAsia="Times New Roman" w:hAnsi="Times New Roman" w:cs="Times New Roman"/>
                <w:lang w:eastAsia="ru-RU"/>
              </w:rPr>
              <w:t>; Т</w:t>
            </w:r>
            <w:r w:rsidRPr="00497D18">
              <w:rPr>
                <w:rFonts w:ascii="Times New Roman" w:eastAsia="Times New Roman" w:hAnsi="Times New Roman" w:cs="Times New Roman"/>
                <w:vertAlign w:val="subscript"/>
                <w:lang w:eastAsia="ru-RU"/>
              </w:rPr>
              <w:t>н2</w:t>
            </w:r>
            <w:r w:rsidRPr="00497D18">
              <w:rPr>
                <w:rFonts w:ascii="Times New Roman" w:eastAsia="Times New Roman" w:hAnsi="Times New Roman" w:cs="Times New Roman"/>
                <w:lang w:eastAsia="ru-RU"/>
              </w:rPr>
              <w:t>; Т</w:t>
            </w:r>
            <w:r w:rsidRPr="00497D18">
              <w:rPr>
                <w:rFonts w:ascii="Times New Roman" w:eastAsia="Times New Roman" w:hAnsi="Times New Roman" w:cs="Times New Roman"/>
                <w:vertAlign w:val="subscript"/>
                <w:lang w:eastAsia="ru-RU"/>
              </w:rPr>
              <w:t xml:space="preserve">н2 </w:t>
            </w:r>
            <w:r w:rsidRPr="00497D18">
              <w:rPr>
                <w:rFonts w:ascii="Times New Roman" w:eastAsia="Times New Roman" w:hAnsi="Times New Roman" w:cs="Times New Roman"/>
                <w:lang w:eastAsia="ru-RU"/>
              </w:rPr>
              <w:t xml:space="preserve">- </w:t>
            </w:r>
            <w:hyperlink r:id="rId4" w:history="1">
              <w:r w:rsidRPr="00497D18">
                <w:rPr>
                  <w:rStyle w:val="a4"/>
                  <w:rFonts w:ascii="Times New Roman" w:eastAsia="Times New Roman" w:hAnsi="Times New Roman" w:cs="Times New Roman"/>
                  <w:lang w:eastAsia="ru-RU"/>
                </w:rPr>
                <w:t>размер</w:t>
              </w:r>
            </w:hyperlink>
            <w:r w:rsidRPr="00497D18">
              <w:rPr>
                <w:rFonts w:ascii="Times New Roman" w:eastAsia="Times New Roman" w:hAnsi="Times New Roman" w:cs="Times New Roman"/>
                <w:lang w:eastAsia="ru-RU"/>
              </w:rPr>
              <w:t xml:space="preserve">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по соответствующему виду благоустройства (благоустроенный, частично благоустроенный, </w:t>
            </w:r>
            <w:r w:rsidRPr="00497D18">
              <w:rPr>
                <w:rFonts w:ascii="Times New Roman" w:eastAsia="Times New Roman" w:hAnsi="Times New Roman" w:cs="Times New Roman"/>
                <w:lang w:eastAsia="ru-RU"/>
              </w:rPr>
              <w:lastRenderedPageBreak/>
              <w:t xml:space="preserve">неблагоустроенный и т.д.); </w:t>
            </w:r>
          </w:p>
          <w:p w:rsidR="00E20769" w:rsidRPr="00497D18" w:rsidRDefault="00E20769" w:rsidP="00BF7C00">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 xml:space="preserve">ПС – процент собираемости платежей потребителей жилищно-коммунальных услуг (средний по району), сложившийся за отчетный финансовый год (по данным отдела жилищно-коммунального хозяйства администрации Николаевского муниципального района); </w:t>
            </w:r>
          </w:p>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proofErr w:type="spellStart"/>
            <w:r w:rsidRPr="00497D18">
              <w:rPr>
                <w:rFonts w:ascii="Times New Roman" w:eastAsia="Times New Roman" w:hAnsi="Times New Roman" w:cs="Times New Roman"/>
                <w:lang w:eastAsia="ru-RU"/>
              </w:rPr>
              <w:t>Д</w:t>
            </w:r>
            <w:r w:rsidRPr="00497D18">
              <w:rPr>
                <w:rFonts w:ascii="Times New Roman" w:eastAsia="Times New Roman" w:hAnsi="Times New Roman" w:cs="Times New Roman"/>
                <w:vertAlign w:val="subscript"/>
                <w:lang w:eastAsia="ru-RU"/>
              </w:rPr>
              <w:t>рг</w:t>
            </w:r>
            <w:proofErr w:type="spellEnd"/>
            <w:r w:rsidRPr="00497D18">
              <w:rPr>
                <w:rFonts w:ascii="Times New Roman" w:eastAsia="Times New Roman" w:hAnsi="Times New Roman" w:cs="Times New Roman"/>
                <w:lang w:eastAsia="ru-RU"/>
              </w:rPr>
              <w:t xml:space="preserve"> - сумма дополнительных или выпадающих доходов в расчетном году от платы за наем жилых помещений муниципального жилищного фонда за счет изменения порядка использования муниципального имущества, планируемого погашения задолженности прошлых лет и иных факторов, оказывающих влияние на изменение суммы поступлений (в том числе за счет изменения площади муниципального жилищного фонда).</w:t>
            </w:r>
          </w:p>
        </w:tc>
      </w:tr>
      <w:tr w:rsidR="00E20769" w:rsidRPr="00497D18" w:rsidTr="00497D18">
        <w:tc>
          <w:tcPr>
            <w:tcW w:w="567"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lastRenderedPageBreak/>
              <w:t>4</w:t>
            </w:r>
          </w:p>
        </w:tc>
        <w:tc>
          <w:tcPr>
            <w:tcW w:w="568" w:type="dxa"/>
            <w:vAlign w:val="center"/>
          </w:tcPr>
          <w:p w:rsidR="00E20769" w:rsidRPr="00497D18" w:rsidRDefault="00CA3C57" w:rsidP="00E20769">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017</w:t>
            </w:r>
          </w:p>
        </w:tc>
        <w:tc>
          <w:tcPr>
            <w:tcW w:w="1985" w:type="dxa"/>
            <w:vAlign w:val="center"/>
          </w:tcPr>
          <w:p w:rsidR="00E20769" w:rsidRPr="00497D18" w:rsidRDefault="00E20769" w:rsidP="00E20769">
            <w:pPr>
              <w:spacing w:after="0" w:line="240" w:lineRule="auto"/>
              <w:jc w:val="both"/>
              <w:rPr>
                <w:rFonts w:ascii="Times New Roman" w:hAnsi="Times New Roman" w:cs="Times New Roman"/>
              </w:rPr>
            </w:pPr>
            <w:r w:rsidRPr="00497D18">
              <w:rPr>
                <w:rFonts w:ascii="Times New Roman" w:eastAsia="Times New Roman" w:hAnsi="Times New Roman" w:cs="Times New Roman"/>
                <w:lang w:eastAsia="ru-RU"/>
              </w:rPr>
              <w:t xml:space="preserve">Администрация </w:t>
            </w:r>
            <w:r w:rsidR="00CA3C57" w:rsidRPr="00497D18">
              <w:rPr>
                <w:rFonts w:ascii="Times New Roman" w:eastAsia="Times New Roman" w:hAnsi="Times New Roman" w:cs="Times New Roman"/>
                <w:lang w:eastAsia="ru-RU"/>
              </w:rPr>
              <w:t xml:space="preserve">Нижнебузулинского сельсовета </w:t>
            </w:r>
            <w:r w:rsidRPr="00497D18">
              <w:rPr>
                <w:rFonts w:ascii="Times New Roman" w:eastAsia="Times New Roman" w:hAnsi="Times New Roman" w:cs="Times New Roman"/>
                <w:lang w:eastAsia="ru-RU"/>
              </w:rPr>
              <w:t xml:space="preserve">Свободненского района </w:t>
            </w:r>
          </w:p>
        </w:tc>
        <w:tc>
          <w:tcPr>
            <w:tcW w:w="1984" w:type="dxa"/>
            <w:vAlign w:val="center"/>
          </w:tcPr>
          <w:p w:rsidR="00E20769" w:rsidRPr="00497D18" w:rsidRDefault="00E20769" w:rsidP="007F7273">
            <w:pPr>
              <w:spacing w:line="220" w:lineRule="exact"/>
              <w:contextualSpacing/>
              <w:jc w:val="both"/>
              <w:rPr>
                <w:rFonts w:ascii="Times New Roman" w:hAnsi="Times New Roman" w:cs="Times New Roman"/>
              </w:rPr>
            </w:pPr>
            <w:r w:rsidRPr="00497D18">
              <w:rPr>
                <w:rFonts w:ascii="Times New Roman" w:hAnsi="Times New Roman" w:cs="Times New Roman"/>
              </w:rPr>
              <w:t>11302995100000130</w:t>
            </w:r>
          </w:p>
        </w:tc>
        <w:tc>
          <w:tcPr>
            <w:tcW w:w="2126" w:type="dxa"/>
            <w:vAlign w:val="center"/>
          </w:tcPr>
          <w:p w:rsidR="00E20769" w:rsidRPr="00497D18" w:rsidRDefault="00E20769" w:rsidP="00497D18">
            <w:pPr>
              <w:spacing w:line="220" w:lineRule="exact"/>
              <w:contextualSpacing/>
              <w:rPr>
                <w:rFonts w:ascii="Times New Roman" w:hAnsi="Times New Roman" w:cs="Times New Roman"/>
              </w:rPr>
            </w:pPr>
            <w:r w:rsidRPr="00497D18">
              <w:rPr>
                <w:rFonts w:ascii="Times New Roman" w:hAnsi="Times New Roman" w:cs="Times New Roman"/>
              </w:rPr>
              <w:t>Прочие доходы от компенсации затрат бюджетов сельских поселений</w:t>
            </w:r>
          </w:p>
        </w:tc>
        <w:tc>
          <w:tcPr>
            <w:tcW w:w="1276" w:type="dxa"/>
          </w:tcPr>
          <w:p w:rsidR="00E20769" w:rsidRPr="00497D18" w:rsidRDefault="00E20769" w:rsidP="007F7273">
            <w:pPr>
              <w:autoSpaceDE w:val="0"/>
              <w:autoSpaceDN w:val="0"/>
              <w:adjustRightInd w:val="0"/>
              <w:rPr>
                <w:rFonts w:ascii="Times New Roman" w:eastAsia="Calibri" w:hAnsi="Times New Roman" w:cs="Times New Roman"/>
              </w:rPr>
            </w:pPr>
            <w:r w:rsidRPr="00497D18">
              <w:rPr>
                <w:rFonts w:ascii="Times New Roman" w:hAnsi="Times New Roman" w:cs="Times New Roman"/>
              </w:rPr>
              <w:t>иной способ</w:t>
            </w:r>
          </w:p>
        </w:tc>
        <w:tc>
          <w:tcPr>
            <w:tcW w:w="1134" w:type="dxa"/>
          </w:tcPr>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t>Пдв</w:t>
            </w:r>
            <w:proofErr w:type="spellEnd"/>
            <w:r w:rsidRPr="00497D18">
              <w:rPr>
                <w:rFonts w:ascii="Times New Roman" w:hAnsi="Times New Roman" w:cs="Times New Roman"/>
              </w:rPr>
              <w:t xml:space="preserve"> = </w:t>
            </w:r>
            <w:proofErr w:type="spellStart"/>
            <w:r w:rsidRPr="00497D18">
              <w:rPr>
                <w:rFonts w:ascii="Times New Roman" w:hAnsi="Times New Roman" w:cs="Times New Roman"/>
              </w:rPr>
              <w:t>Пож</w:t>
            </w:r>
            <w:proofErr w:type="spellEnd"/>
            <w:r w:rsidRPr="00497D18">
              <w:rPr>
                <w:rFonts w:ascii="Times New Roman" w:hAnsi="Times New Roman" w:cs="Times New Roman"/>
              </w:rPr>
              <w:t xml:space="preserve"> * </w:t>
            </w:r>
            <w:proofErr w:type="spellStart"/>
            <w:r w:rsidRPr="00497D18">
              <w:rPr>
                <w:rFonts w:ascii="Times New Roman" w:hAnsi="Times New Roman" w:cs="Times New Roman"/>
              </w:rPr>
              <w:t>Кпост</w:t>
            </w:r>
            <w:proofErr w:type="spellEnd"/>
          </w:p>
        </w:tc>
        <w:tc>
          <w:tcPr>
            <w:tcW w:w="1701" w:type="dxa"/>
          </w:tcPr>
          <w:p w:rsidR="00E20769" w:rsidRPr="00497D18" w:rsidRDefault="00E20769" w:rsidP="007F7273">
            <w:pPr>
              <w:autoSpaceDE w:val="0"/>
              <w:autoSpaceDN w:val="0"/>
              <w:adjustRightInd w:val="0"/>
              <w:rPr>
                <w:rFonts w:ascii="Times New Roman" w:hAnsi="Times New Roman" w:cs="Times New Roman"/>
              </w:rPr>
            </w:pPr>
            <w:r w:rsidRPr="00497D18">
              <w:rPr>
                <w:rFonts w:ascii="Times New Roman" w:hAnsi="Times New Roman" w:cs="Times New Roman"/>
              </w:rPr>
              <w:t xml:space="preserve">Прогноз поступлений доходов, не имеющих постоянного характера их поступлений, объективной информации (или) твердо установленных ставок, рассчитывается </w:t>
            </w:r>
            <w:r w:rsidRPr="00497D18">
              <w:rPr>
                <w:rFonts w:ascii="Times New Roman" w:hAnsi="Times New Roman" w:cs="Times New Roman"/>
              </w:rPr>
              <w:lastRenderedPageBreak/>
              <w:t>из фактического объема поступлений на определенную отчетную дату финансового года посредством корректировки поступления доходов по каждому доходному источнику</w:t>
            </w:r>
          </w:p>
        </w:tc>
        <w:tc>
          <w:tcPr>
            <w:tcW w:w="4253" w:type="dxa"/>
          </w:tcPr>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lastRenderedPageBreak/>
              <w:t>Пдв</w:t>
            </w:r>
            <w:proofErr w:type="spellEnd"/>
            <w:r w:rsidRPr="00497D18">
              <w:rPr>
                <w:rFonts w:ascii="Times New Roman" w:hAnsi="Times New Roman" w:cs="Times New Roman"/>
              </w:rPr>
              <w:t xml:space="preserve"> – прогноз поступления доходов;</w:t>
            </w:r>
          </w:p>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t>Пож</w:t>
            </w:r>
            <w:proofErr w:type="spellEnd"/>
            <w:r w:rsidRPr="00497D18">
              <w:rPr>
                <w:rFonts w:ascii="Times New Roman" w:hAnsi="Times New Roman" w:cs="Times New Roman"/>
              </w:rPr>
              <w:t xml:space="preserve"> – ожидаемый объем поступлений в текущем финансовом году, рассчитанный посредством корректировки утвержденного прогноза поступлений доходов на текущий финансовый год на фактический объем поступлений на последнюю отчетную дату текущего финансового года, приходящуюся на период планирования;</w:t>
            </w:r>
          </w:p>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t>Кпост</w:t>
            </w:r>
            <w:proofErr w:type="spellEnd"/>
            <w:r w:rsidRPr="00497D18">
              <w:rPr>
                <w:rFonts w:ascii="Times New Roman" w:hAnsi="Times New Roman" w:cs="Times New Roman"/>
              </w:rPr>
              <w:t xml:space="preserve"> – коэффициент корректировки поступления доходов по каждому доходному источнику определяется путем </w:t>
            </w:r>
            <w:r w:rsidRPr="00497D18">
              <w:rPr>
                <w:rFonts w:ascii="Times New Roman" w:hAnsi="Times New Roman" w:cs="Times New Roman"/>
              </w:rPr>
              <w:lastRenderedPageBreak/>
              <w:t>расчета отношения прогноза поступлений планируемых доходов на очередной финансовый год к ожидаемому объему поступлений в текущем году</w:t>
            </w:r>
          </w:p>
        </w:tc>
      </w:tr>
      <w:tr w:rsidR="00E20769" w:rsidRPr="00497D18" w:rsidTr="00497D18">
        <w:tc>
          <w:tcPr>
            <w:tcW w:w="567"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lastRenderedPageBreak/>
              <w:t>5</w:t>
            </w:r>
          </w:p>
        </w:tc>
        <w:tc>
          <w:tcPr>
            <w:tcW w:w="568" w:type="dxa"/>
            <w:vAlign w:val="center"/>
          </w:tcPr>
          <w:p w:rsidR="00E20769" w:rsidRPr="00497D18" w:rsidRDefault="00CA3C57" w:rsidP="00E20769">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017</w:t>
            </w:r>
          </w:p>
        </w:tc>
        <w:tc>
          <w:tcPr>
            <w:tcW w:w="1985" w:type="dxa"/>
            <w:vAlign w:val="center"/>
          </w:tcPr>
          <w:p w:rsidR="00E20769" w:rsidRPr="00497D18" w:rsidRDefault="00E20769" w:rsidP="00E20769">
            <w:pPr>
              <w:spacing w:after="0" w:line="240" w:lineRule="auto"/>
              <w:jc w:val="both"/>
              <w:rPr>
                <w:rFonts w:ascii="Times New Roman" w:hAnsi="Times New Roman" w:cs="Times New Roman"/>
              </w:rPr>
            </w:pPr>
            <w:r w:rsidRPr="00497D18">
              <w:rPr>
                <w:rFonts w:ascii="Times New Roman" w:eastAsia="Times New Roman" w:hAnsi="Times New Roman" w:cs="Times New Roman"/>
                <w:lang w:eastAsia="ru-RU"/>
              </w:rPr>
              <w:t xml:space="preserve">Администрация </w:t>
            </w:r>
            <w:r w:rsidR="00CA3C57" w:rsidRPr="00497D18">
              <w:rPr>
                <w:rFonts w:ascii="Times New Roman" w:eastAsia="Times New Roman" w:hAnsi="Times New Roman" w:cs="Times New Roman"/>
                <w:lang w:eastAsia="ru-RU"/>
              </w:rPr>
              <w:t xml:space="preserve">Нижнебузулинского сельсовета </w:t>
            </w:r>
            <w:r w:rsidRPr="00497D18">
              <w:rPr>
                <w:rFonts w:ascii="Times New Roman" w:eastAsia="Times New Roman" w:hAnsi="Times New Roman" w:cs="Times New Roman"/>
                <w:lang w:eastAsia="ru-RU"/>
              </w:rPr>
              <w:t xml:space="preserve">Свободненского района </w:t>
            </w:r>
          </w:p>
        </w:tc>
        <w:tc>
          <w:tcPr>
            <w:tcW w:w="1984" w:type="dxa"/>
            <w:vAlign w:val="center"/>
          </w:tcPr>
          <w:p w:rsidR="00E20769" w:rsidRPr="00497D18" w:rsidRDefault="00E20769" w:rsidP="007F7273">
            <w:pPr>
              <w:spacing w:line="220" w:lineRule="exact"/>
              <w:contextualSpacing/>
              <w:jc w:val="both"/>
              <w:rPr>
                <w:rFonts w:ascii="Times New Roman" w:hAnsi="Times New Roman" w:cs="Times New Roman"/>
              </w:rPr>
            </w:pPr>
            <w:r w:rsidRPr="00497D18">
              <w:rPr>
                <w:rFonts w:ascii="Times New Roman" w:hAnsi="Times New Roman" w:cs="Times New Roman"/>
              </w:rPr>
              <w:t>11502050100000140</w:t>
            </w:r>
          </w:p>
        </w:tc>
        <w:tc>
          <w:tcPr>
            <w:tcW w:w="2126" w:type="dxa"/>
            <w:vAlign w:val="center"/>
          </w:tcPr>
          <w:p w:rsidR="00E20769" w:rsidRPr="00497D18" w:rsidRDefault="00E20769" w:rsidP="00497D18">
            <w:pPr>
              <w:spacing w:line="220" w:lineRule="exact"/>
              <w:contextualSpacing/>
              <w:rPr>
                <w:rFonts w:ascii="Times New Roman" w:hAnsi="Times New Roman" w:cs="Times New Roman"/>
              </w:rPr>
            </w:pPr>
            <w:r w:rsidRPr="00497D18">
              <w:rPr>
                <w:rFonts w:ascii="Times New Roman" w:hAnsi="Times New Roman" w:cs="Times New Roman"/>
              </w:rPr>
              <w:t>Платежи, взимаемые органами местного самоуправления (</w:t>
            </w:r>
            <w:proofErr w:type="gramStart"/>
            <w:r w:rsidRPr="00497D18">
              <w:rPr>
                <w:rFonts w:ascii="Times New Roman" w:hAnsi="Times New Roman" w:cs="Times New Roman"/>
              </w:rPr>
              <w:t xml:space="preserve">организациями </w:t>
            </w:r>
            <w:r w:rsidR="00497D18">
              <w:rPr>
                <w:rFonts w:ascii="Times New Roman" w:hAnsi="Times New Roman" w:cs="Times New Roman"/>
              </w:rPr>
              <w:t>)</w:t>
            </w:r>
            <w:proofErr w:type="gramEnd"/>
            <w:r w:rsidR="00497D18">
              <w:rPr>
                <w:rFonts w:ascii="Times New Roman" w:hAnsi="Times New Roman" w:cs="Times New Roman"/>
              </w:rPr>
              <w:t xml:space="preserve"> </w:t>
            </w:r>
            <w:r w:rsidRPr="00497D18">
              <w:rPr>
                <w:rFonts w:ascii="Times New Roman" w:hAnsi="Times New Roman" w:cs="Times New Roman"/>
              </w:rPr>
              <w:t>сельских поселений за выполнение определенных функций</w:t>
            </w:r>
          </w:p>
        </w:tc>
        <w:tc>
          <w:tcPr>
            <w:tcW w:w="1276" w:type="dxa"/>
          </w:tcPr>
          <w:p w:rsidR="00E20769" w:rsidRPr="00497D18" w:rsidRDefault="00E20769" w:rsidP="007F7273">
            <w:pPr>
              <w:autoSpaceDE w:val="0"/>
              <w:autoSpaceDN w:val="0"/>
              <w:adjustRightInd w:val="0"/>
              <w:rPr>
                <w:rFonts w:ascii="Times New Roman" w:eastAsia="Calibri" w:hAnsi="Times New Roman" w:cs="Times New Roman"/>
              </w:rPr>
            </w:pPr>
            <w:r w:rsidRPr="00497D18">
              <w:rPr>
                <w:rFonts w:ascii="Times New Roman" w:hAnsi="Times New Roman" w:cs="Times New Roman"/>
              </w:rPr>
              <w:t>иной способ</w:t>
            </w:r>
          </w:p>
        </w:tc>
        <w:tc>
          <w:tcPr>
            <w:tcW w:w="1134" w:type="dxa"/>
          </w:tcPr>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t>Пдв</w:t>
            </w:r>
            <w:proofErr w:type="spellEnd"/>
            <w:r w:rsidRPr="00497D18">
              <w:rPr>
                <w:rFonts w:ascii="Times New Roman" w:hAnsi="Times New Roman" w:cs="Times New Roman"/>
              </w:rPr>
              <w:t xml:space="preserve"> = </w:t>
            </w:r>
            <w:proofErr w:type="spellStart"/>
            <w:r w:rsidRPr="00497D18">
              <w:rPr>
                <w:rFonts w:ascii="Times New Roman" w:hAnsi="Times New Roman" w:cs="Times New Roman"/>
              </w:rPr>
              <w:t>Пож</w:t>
            </w:r>
            <w:proofErr w:type="spellEnd"/>
            <w:r w:rsidRPr="00497D18">
              <w:rPr>
                <w:rFonts w:ascii="Times New Roman" w:hAnsi="Times New Roman" w:cs="Times New Roman"/>
              </w:rPr>
              <w:t xml:space="preserve"> * </w:t>
            </w:r>
            <w:proofErr w:type="spellStart"/>
            <w:r w:rsidRPr="00497D18">
              <w:rPr>
                <w:rFonts w:ascii="Times New Roman" w:hAnsi="Times New Roman" w:cs="Times New Roman"/>
              </w:rPr>
              <w:t>Кпост</w:t>
            </w:r>
            <w:proofErr w:type="spellEnd"/>
          </w:p>
        </w:tc>
        <w:tc>
          <w:tcPr>
            <w:tcW w:w="1701" w:type="dxa"/>
          </w:tcPr>
          <w:p w:rsidR="00E20769" w:rsidRPr="00497D18" w:rsidRDefault="00E20769" w:rsidP="007F7273">
            <w:pPr>
              <w:autoSpaceDE w:val="0"/>
              <w:autoSpaceDN w:val="0"/>
              <w:adjustRightInd w:val="0"/>
              <w:rPr>
                <w:rFonts w:ascii="Times New Roman" w:hAnsi="Times New Roman" w:cs="Times New Roman"/>
              </w:rPr>
            </w:pPr>
            <w:r w:rsidRPr="00497D18">
              <w:rPr>
                <w:rFonts w:ascii="Times New Roman" w:hAnsi="Times New Roman" w:cs="Times New Roman"/>
              </w:rPr>
              <w:t xml:space="preserve">Прогноз поступлений доходов, не имеющих постоянного характера их поступлений, объективной информации (или) твердо установленных ставок, рассчитывается из фактического объема поступлений на определенную отчетную дату финансового года посредством корректировки поступления доходов по </w:t>
            </w:r>
            <w:r w:rsidRPr="00497D18">
              <w:rPr>
                <w:rFonts w:ascii="Times New Roman" w:hAnsi="Times New Roman" w:cs="Times New Roman"/>
              </w:rPr>
              <w:lastRenderedPageBreak/>
              <w:t>каждому доходному источнику</w:t>
            </w:r>
          </w:p>
        </w:tc>
        <w:tc>
          <w:tcPr>
            <w:tcW w:w="4253" w:type="dxa"/>
          </w:tcPr>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lastRenderedPageBreak/>
              <w:t>Пдв</w:t>
            </w:r>
            <w:proofErr w:type="spellEnd"/>
            <w:r w:rsidRPr="00497D18">
              <w:rPr>
                <w:rFonts w:ascii="Times New Roman" w:hAnsi="Times New Roman" w:cs="Times New Roman"/>
              </w:rPr>
              <w:t xml:space="preserve"> – прогноз поступления доходов;</w:t>
            </w:r>
          </w:p>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t>Пож</w:t>
            </w:r>
            <w:proofErr w:type="spellEnd"/>
            <w:r w:rsidRPr="00497D18">
              <w:rPr>
                <w:rFonts w:ascii="Times New Roman" w:hAnsi="Times New Roman" w:cs="Times New Roman"/>
              </w:rPr>
              <w:t xml:space="preserve"> – ожидаемый объем поступлений в текущем финансовом году, рассчитанный посредством корректировки утвержденного прогноза поступлений доходов на текущий финансовый год на фактический объем поступлений на последнюю отчетную дату текущего финансового года, приходящуюся на период планирования;</w:t>
            </w:r>
          </w:p>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t>Кпост</w:t>
            </w:r>
            <w:proofErr w:type="spellEnd"/>
            <w:r w:rsidRPr="00497D18">
              <w:rPr>
                <w:rFonts w:ascii="Times New Roman" w:hAnsi="Times New Roman" w:cs="Times New Roman"/>
              </w:rPr>
              <w:t xml:space="preserve"> – коэффициент корректировки поступления доходов по каждому доходному источнику определяется путем расчета отношения прогноза поступлений планируемых доходов на очередной финансовый год к ожидаемому объему поступлений в текущем году</w:t>
            </w:r>
          </w:p>
        </w:tc>
      </w:tr>
      <w:tr w:rsidR="00E20769" w:rsidRPr="00497D18" w:rsidTr="00497D18">
        <w:tc>
          <w:tcPr>
            <w:tcW w:w="567"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lastRenderedPageBreak/>
              <w:t>6</w:t>
            </w:r>
          </w:p>
        </w:tc>
        <w:tc>
          <w:tcPr>
            <w:tcW w:w="568" w:type="dxa"/>
            <w:vAlign w:val="center"/>
          </w:tcPr>
          <w:p w:rsidR="00E20769" w:rsidRPr="00497D18" w:rsidRDefault="00CA3C57" w:rsidP="00E20769">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017</w:t>
            </w:r>
          </w:p>
        </w:tc>
        <w:tc>
          <w:tcPr>
            <w:tcW w:w="1985" w:type="dxa"/>
            <w:vAlign w:val="center"/>
          </w:tcPr>
          <w:p w:rsidR="00E20769" w:rsidRPr="00497D18" w:rsidRDefault="00E20769" w:rsidP="00E20769">
            <w:pPr>
              <w:spacing w:after="0" w:line="240" w:lineRule="auto"/>
              <w:jc w:val="both"/>
              <w:rPr>
                <w:rFonts w:ascii="Times New Roman" w:hAnsi="Times New Roman" w:cs="Times New Roman"/>
              </w:rPr>
            </w:pPr>
            <w:r w:rsidRPr="00497D18">
              <w:rPr>
                <w:rFonts w:ascii="Times New Roman" w:eastAsia="Times New Roman" w:hAnsi="Times New Roman" w:cs="Times New Roman"/>
                <w:lang w:eastAsia="ru-RU"/>
              </w:rPr>
              <w:t xml:space="preserve">Администрация </w:t>
            </w:r>
            <w:r w:rsidR="00CA3C57" w:rsidRPr="00497D18">
              <w:rPr>
                <w:rFonts w:ascii="Times New Roman" w:eastAsia="Times New Roman" w:hAnsi="Times New Roman" w:cs="Times New Roman"/>
                <w:lang w:eastAsia="ru-RU"/>
              </w:rPr>
              <w:t xml:space="preserve">Нижнебузулинского сельсовета </w:t>
            </w:r>
            <w:r w:rsidRPr="00497D18">
              <w:rPr>
                <w:rFonts w:ascii="Times New Roman" w:eastAsia="Times New Roman" w:hAnsi="Times New Roman" w:cs="Times New Roman"/>
                <w:lang w:eastAsia="ru-RU"/>
              </w:rPr>
              <w:t xml:space="preserve">Свободненского района </w:t>
            </w:r>
          </w:p>
        </w:tc>
        <w:tc>
          <w:tcPr>
            <w:tcW w:w="1984" w:type="dxa"/>
            <w:vAlign w:val="center"/>
          </w:tcPr>
          <w:p w:rsidR="00E20769" w:rsidRPr="00497D18" w:rsidRDefault="00CA3C57" w:rsidP="007F7273">
            <w:pPr>
              <w:spacing w:line="220" w:lineRule="exact"/>
              <w:contextualSpacing/>
              <w:jc w:val="both"/>
              <w:rPr>
                <w:rFonts w:ascii="Times New Roman" w:hAnsi="Times New Roman" w:cs="Times New Roman"/>
              </w:rPr>
            </w:pPr>
            <w:r w:rsidRPr="00497D18">
              <w:rPr>
                <w:rFonts w:ascii="Times New Roman" w:hAnsi="Times New Roman" w:cs="Times New Roman"/>
              </w:rPr>
              <w:t>11602020020000140</w:t>
            </w:r>
          </w:p>
        </w:tc>
        <w:tc>
          <w:tcPr>
            <w:tcW w:w="2126" w:type="dxa"/>
            <w:vAlign w:val="center"/>
          </w:tcPr>
          <w:p w:rsidR="00E20769" w:rsidRPr="00497D18" w:rsidRDefault="00CA3C57" w:rsidP="00497D18">
            <w:pPr>
              <w:spacing w:line="220" w:lineRule="exact"/>
              <w:contextualSpacing/>
              <w:rPr>
                <w:rFonts w:ascii="Times New Roman" w:hAnsi="Times New Roman" w:cs="Times New Roman"/>
              </w:rPr>
            </w:pPr>
            <w:r w:rsidRPr="00497D18">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Pr>
          <w:p w:rsidR="00E20769" w:rsidRPr="00497D18" w:rsidRDefault="00E20769" w:rsidP="007F7273">
            <w:pPr>
              <w:autoSpaceDE w:val="0"/>
              <w:autoSpaceDN w:val="0"/>
              <w:adjustRightInd w:val="0"/>
              <w:rPr>
                <w:rFonts w:ascii="Times New Roman" w:eastAsia="Calibri" w:hAnsi="Times New Roman" w:cs="Times New Roman"/>
              </w:rPr>
            </w:pPr>
            <w:r w:rsidRPr="00497D18">
              <w:rPr>
                <w:rFonts w:ascii="Times New Roman" w:hAnsi="Times New Roman" w:cs="Times New Roman"/>
              </w:rPr>
              <w:t>иной способ</w:t>
            </w:r>
          </w:p>
        </w:tc>
        <w:tc>
          <w:tcPr>
            <w:tcW w:w="1134" w:type="dxa"/>
          </w:tcPr>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t>Пдв</w:t>
            </w:r>
            <w:proofErr w:type="spellEnd"/>
            <w:r w:rsidRPr="00497D18">
              <w:rPr>
                <w:rFonts w:ascii="Times New Roman" w:hAnsi="Times New Roman" w:cs="Times New Roman"/>
              </w:rPr>
              <w:t xml:space="preserve"> = </w:t>
            </w:r>
            <w:proofErr w:type="spellStart"/>
            <w:r w:rsidRPr="00497D18">
              <w:rPr>
                <w:rFonts w:ascii="Times New Roman" w:hAnsi="Times New Roman" w:cs="Times New Roman"/>
              </w:rPr>
              <w:t>Пож</w:t>
            </w:r>
            <w:proofErr w:type="spellEnd"/>
            <w:r w:rsidRPr="00497D18">
              <w:rPr>
                <w:rFonts w:ascii="Times New Roman" w:hAnsi="Times New Roman" w:cs="Times New Roman"/>
              </w:rPr>
              <w:t xml:space="preserve"> * </w:t>
            </w:r>
            <w:proofErr w:type="spellStart"/>
            <w:r w:rsidRPr="00497D18">
              <w:rPr>
                <w:rFonts w:ascii="Times New Roman" w:hAnsi="Times New Roman" w:cs="Times New Roman"/>
              </w:rPr>
              <w:t>Кпост</w:t>
            </w:r>
            <w:proofErr w:type="spellEnd"/>
          </w:p>
        </w:tc>
        <w:tc>
          <w:tcPr>
            <w:tcW w:w="1701" w:type="dxa"/>
          </w:tcPr>
          <w:p w:rsidR="00E20769" w:rsidRPr="00497D18" w:rsidRDefault="00E20769" w:rsidP="007F7273">
            <w:pPr>
              <w:autoSpaceDE w:val="0"/>
              <w:autoSpaceDN w:val="0"/>
              <w:adjustRightInd w:val="0"/>
              <w:rPr>
                <w:rFonts w:ascii="Times New Roman" w:hAnsi="Times New Roman" w:cs="Times New Roman"/>
              </w:rPr>
            </w:pPr>
            <w:r w:rsidRPr="00497D18">
              <w:rPr>
                <w:rFonts w:ascii="Times New Roman" w:hAnsi="Times New Roman" w:cs="Times New Roman"/>
              </w:rPr>
              <w:t>Прогноз поступлений доходов, не имеющих постоянного характера их поступлений, объективной информации (или) твердо установленных ставок, рассчитывается из фактического объема поступлений на определенную отчетную дату финансового года посредством корректировки поступления доходов по каждому доходному источнику</w:t>
            </w:r>
          </w:p>
        </w:tc>
        <w:tc>
          <w:tcPr>
            <w:tcW w:w="4253" w:type="dxa"/>
          </w:tcPr>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t>Пдв</w:t>
            </w:r>
            <w:proofErr w:type="spellEnd"/>
            <w:r w:rsidRPr="00497D18">
              <w:rPr>
                <w:rFonts w:ascii="Times New Roman" w:hAnsi="Times New Roman" w:cs="Times New Roman"/>
              </w:rPr>
              <w:t xml:space="preserve"> – прогноз поступления доходов;</w:t>
            </w:r>
          </w:p>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t>Пож</w:t>
            </w:r>
            <w:proofErr w:type="spellEnd"/>
            <w:r w:rsidRPr="00497D18">
              <w:rPr>
                <w:rFonts w:ascii="Times New Roman" w:hAnsi="Times New Roman" w:cs="Times New Roman"/>
              </w:rPr>
              <w:t xml:space="preserve"> – ожидаемый объем поступлений в текущем финансовом году, рассчитанный посредством корректировки утвержденного прогноза поступлений доходов на текущий финансовый год на фактический объем поступлений на последнюю отчетную дату текущего финансового года, приходящуюся на период планирования;</w:t>
            </w:r>
          </w:p>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t>Кпост</w:t>
            </w:r>
            <w:proofErr w:type="spellEnd"/>
            <w:r w:rsidRPr="00497D18">
              <w:rPr>
                <w:rFonts w:ascii="Times New Roman" w:hAnsi="Times New Roman" w:cs="Times New Roman"/>
              </w:rPr>
              <w:t xml:space="preserve"> – коэффициент корректировки поступления доходов по каждому доходному источнику определяется путем расчета отношения прогноза поступлений планируемых доходов на очередной финансовый год к ожидаемому объему поступлений в текущем году</w:t>
            </w:r>
          </w:p>
        </w:tc>
      </w:tr>
      <w:tr w:rsidR="00E20769" w:rsidRPr="00497D18" w:rsidTr="00497D18">
        <w:tc>
          <w:tcPr>
            <w:tcW w:w="567"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7</w:t>
            </w:r>
          </w:p>
        </w:tc>
        <w:tc>
          <w:tcPr>
            <w:tcW w:w="568" w:type="dxa"/>
            <w:vAlign w:val="center"/>
          </w:tcPr>
          <w:p w:rsidR="00E20769" w:rsidRPr="00497D18" w:rsidRDefault="00CA3C57" w:rsidP="00E20769">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017</w:t>
            </w:r>
          </w:p>
        </w:tc>
        <w:tc>
          <w:tcPr>
            <w:tcW w:w="1985" w:type="dxa"/>
            <w:vAlign w:val="center"/>
          </w:tcPr>
          <w:p w:rsidR="00E20769" w:rsidRPr="00497D18" w:rsidRDefault="00E20769" w:rsidP="00E20769">
            <w:pPr>
              <w:spacing w:after="0" w:line="240" w:lineRule="auto"/>
              <w:jc w:val="both"/>
              <w:rPr>
                <w:rFonts w:ascii="Times New Roman" w:hAnsi="Times New Roman" w:cs="Times New Roman"/>
              </w:rPr>
            </w:pPr>
            <w:r w:rsidRPr="00497D18">
              <w:rPr>
                <w:rFonts w:ascii="Times New Roman" w:eastAsia="Times New Roman" w:hAnsi="Times New Roman" w:cs="Times New Roman"/>
                <w:lang w:eastAsia="ru-RU"/>
              </w:rPr>
              <w:t xml:space="preserve">Администрация </w:t>
            </w:r>
            <w:r w:rsidR="00CA3C57" w:rsidRPr="00497D18">
              <w:rPr>
                <w:rFonts w:ascii="Times New Roman" w:eastAsia="Times New Roman" w:hAnsi="Times New Roman" w:cs="Times New Roman"/>
                <w:lang w:eastAsia="ru-RU"/>
              </w:rPr>
              <w:t xml:space="preserve">Нижнебузулинского сельсовета </w:t>
            </w:r>
            <w:r w:rsidRPr="00497D18">
              <w:rPr>
                <w:rFonts w:ascii="Times New Roman" w:eastAsia="Times New Roman" w:hAnsi="Times New Roman" w:cs="Times New Roman"/>
                <w:lang w:eastAsia="ru-RU"/>
              </w:rPr>
              <w:t xml:space="preserve">Свободненского района </w:t>
            </w:r>
          </w:p>
        </w:tc>
        <w:tc>
          <w:tcPr>
            <w:tcW w:w="1984" w:type="dxa"/>
            <w:vAlign w:val="center"/>
          </w:tcPr>
          <w:p w:rsidR="00E20769" w:rsidRPr="00497D18" w:rsidRDefault="00E20769" w:rsidP="007F7273">
            <w:pPr>
              <w:spacing w:line="220" w:lineRule="exact"/>
              <w:contextualSpacing/>
              <w:jc w:val="both"/>
              <w:rPr>
                <w:rFonts w:ascii="Times New Roman" w:hAnsi="Times New Roman" w:cs="Times New Roman"/>
              </w:rPr>
            </w:pPr>
            <w:r w:rsidRPr="00497D18">
              <w:rPr>
                <w:rFonts w:ascii="Times New Roman" w:hAnsi="Times New Roman" w:cs="Times New Roman"/>
              </w:rPr>
              <w:t>11607090100000140</w:t>
            </w:r>
          </w:p>
        </w:tc>
        <w:tc>
          <w:tcPr>
            <w:tcW w:w="2126" w:type="dxa"/>
            <w:vAlign w:val="center"/>
          </w:tcPr>
          <w:p w:rsidR="00E20769" w:rsidRPr="00497D18" w:rsidRDefault="00E20769" w:rsidP="00497D18">
            <w:pPr>
              <w:rPr>
                <w:rFonts w:ascii="Times New Roman" w:hAnsi="Times New Roman" w:cs="Times New Roman"/>
              </w:rPr>
            </w:pPr>
            <w:r w:rsidRPr="00497D18">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w:t>
            </w:r>
            <w:r w:rsidRPr="00497D18">
              <w:rPr>
                <w:rFonts w:ascii="Times New Roman" w:hAnsi="Times New Roman" w:cs="Times New Roman"/>
              </w:rPr>
              <w:lastRenderedPageBreak/>
              <w:t>ненадлежащего исполнения обязательств перед муниципальным органом, (муниципальным казенным учреждением) сельского поселения</w:t>
            </w:r>
          </w:p>
          <w:p w:rsidR="00E20769" w:rsidRPr="00497D18" w:rsidRDefault="00E20769" w:rsidP="00497D18">
            <w:pPr>
              <w:spacing w:line="220" w:lineRule="exact"/>
              <w:contextualSpacing/>
              <w:rPr>
                <w:rFonts w:ascii="Times New Roman" w:hAnsi="Times New Roman" w:cs="Times New Roman"/>
              </w:rPr>
            </w:pPr>
          </w:p>
        </w:tc>
        <w:tc>
          <w:tcPr>
            <w:tcW w:w="1276" w:type="dxa"/>
          </w:tcPr>
          <w:p w:rsidR="00E20769" w:rsidRPr="00497D18" w:rsidRDefault="00E20769" w:rsidP="007F7273">
            <w:pPr>
              <w:autoSpaceDE w:val="0"/>
              <w:autoSpaceDN w:val="0"/>
              <w:adjustRightInd w:val="0"/>
              <w:rPr>
                <w:rFonts w:ascii="Times New Roman" w:eastAsia="Calibri" w:hAnsi="Times New Roman" w:cs="Times New Roman"/>
              </w:rPr>
            </w:pPr>
            <w:r w:rsidRPr="00497D18">
              <w:rPr>
                <w:rFonts w:ascii="Times New Roman" w:hAnsi="Times New Roman" w:cs="Times New Roman"/>
              </w:rPr>
              <w:lastRenderedPageBreak/>
              <w:t>иной способ</w:t>
            </w:r>
          </w:p>
        </w:tc>
        <w:tc>
          <w:tcPr>
            <w:tcW w:w="1134" w:type="dxa"/>
          </w:tcPr>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t>Пдв</w:t>
            </w:r>
            <w:proofErr w:type="spellEnd"/>
            <w:r w:rsidRPr="00497D18">
              <w:rPr>
                <w:rFonts w:ascii="Times New Roman" w:hAnsi="Times New Roman" w:cs="Times New Roman"/>
              </w:rPr>
              <w:t xml:space="preserve"> = </w:t>
            </w:r>
            <w:proofErr w:type="spellStart"/>
            <w:r w:rsidRPr="00497D18">
              <w:rPr>
                <w:rFonts w:ascii="Times New Roman" w:hAnsi="Times New Roman" w:cs="Times New Roman"/>
              </w:rPr>
              <w:t>Пож</w:t>
            </w:r>
            <w:proofErr w:type="spellEnd"/>
            <w:r w:rsidRPr="00497D18">
              <w:rPr>
                <w:rFonts w:ascii="Times New Roman" w:hAnsi="Times New Roman" w:cs="Times New Roman"/>
              </w:rPr>
              <w:t xml:space="preserve"> * </w:t>
            </w:r>
            <w:proofErr w:type="spellStart"/>
            <w:r w:rsidRPr="00497D18">
              <w:rPr>
                <w:rFonts w:ascii="Times New Roman" w:hAnsi="Times New Roman" w:cs="Times New Roman"/>
              </w:rPr>
              <w:t>Кпост</w:t>
            </w:r>
            <w:proofErr w:type="spellEnd"/>
          </w:p>
        </w:tc>
        <w:tc>
          <w:tcPr>
            <w:tcW w:w="1701" w:type="dxa"/>
          </w:tcPr>
          <w:p w:rsidR="00E20769" w:rsidRPr="00497D18" w:rsidRDefault="00E20769" w:rsidP="007F7273">
            <w:pPr>
              <w:autoSpaceDE w:val="0"/>
              <w:autoSpaceDN w:val="0"/>
              <w:adjustRightInd w:val="0"/>
              <w:rPr>
                <w:rFonts w:ascii="Times New Roman" w:hAnsi="Times New Roman" w:cs="Times New Roman"/>
              </w:rPr>
            </w:pPr>
            <w:r w:rsidRPr="00497D18">
              <w:rPr>
                <w:rFonts w:ascii="Times New Roman" w:hAnsi="Times New Roman" w:cs="Times New Roman"/>
              </w:rPr>
              <w:t xml:space="preserve">Прогноз поступлений доходов, не имеющих постоянного характера их поступлений, </w:t>
            </w:r>
            <w:r w:rsidRPr="00497D18">
              <w:rPr>
                <w:rFonts w:ascii="Times New Roman" w:hAnsi="Times New Roman" w:cs="Times New Roman"/>
              </w:rPr>
              <w:lastRenderedPageBreak/>
              <w:t>объективной информации (или) твердо установленных ставок, рассчитывается из фактического объема поступлений на определенную отчетную дату финансового года посредством корректировки поступления доходов по каждому доходному источнику</w:t>
            </w:r>
          </w:p>
        </w:tc>
        <w:tc>
          <w:tcPr>
            <w:tcW w:w="4253" w:type="dxa"/>
          </w:tcPr>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lastRenderedPageBreak/>
              <w:t>Пдв</w:t>
            </w:r>
            <w:proofErr w:type="spellEnd"/>
            <w:r w:rsidRPr="00497D18">
              <w:rPr>
                <w:rFonts w:ascii="Times New Roman" w:hAnsi="Times New Roman" w:cs="Times New Roman"/>
              </w:rPr>
              <w:t xml:space="preserve"> – прогноз поступления доходов;</w:t>
            </w:r>
          </w:p>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t>Пож</w:t>
            </w:r>
            <w:proofErr w:type="spellEnd"/>
            <w:r w:rsidRPr="00497D18">
              <w:rPr>
                <w:rFonts w:ascii="Times New Roman" w:hAnsi="Times New Roman" w:cs="Times New Roman"/>
              </w:rPr>
              <w:t xml:space="preserve"> – ожидаемый объем поступлений в текущем финансовом году, рассчитанный посредством корректировки утвержденного прогноза поступлений доходов на текущий финансовый год на фактический объем </w:t>
            </w:r>
            <w:r w:rsidRPr="00497D18">
              <w:rPr>
                <w:rFonts w:ascii="Times New Roman" w:hAnsi="Times New Roman" w:cs="Times New Roman"/>
              </w:rPr>
              <w:lastRenderedPageBreak/>
              <w:t>поступлений на последнюю отчетную дату текущего финансового года, приходящуюся на период планирования;</w:t>
            </w:r>
          </w:p>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t>Кпост</w:t>
            </w:r>
            <w:proofErr w:type="spellEnd"/>
            <w:r w:rsidRPr="00497D18">
              <w:rPr>
                <w:rFonts w:ascii="Times New Roman" w:hAnsi="Times New Roman" w:cs="Times New Roman"/>
              </w:rPr>
              <w:t xml:space="preserve"> – коэффициент корректировки поступления доходов по каждому доходному источнику определяется путем расчета отношения прогноза поступлений планируемых доходов на очередной финансовый год к ожидаемому объему поступлений в текущем году</w:t>
            </w:r>
          </w:p>
        </w:tc>
      </w:tr>
      <w:tr w:rsidR="00E20769" w:rsidRPr="00497D18" w:rsidTr="00497D18">
        <w:tc>
          <w:tcPr>
            <w:tcW w:w="567"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lastRenderedPageBreak/>
              <w:t>8</w:t>
            </w:r>
          </w:p>
        </w:tc>
        <w:tc>
          <w:tcPr>
            <w:tcW w:w="568" w:type="dxa"/>
            <w:vAlign w:val="center"/>
          </w:tcPr>
          <w:p w:rsidR="00E20769" w:rsidRPr="00497D18" w:rsidRDefault="00CA3C57" w:rsidP="00E20769">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017</w:t>
            </w:r>
          </w:p>
        </w:tc>
        <w:tc>
          <w:tcPr>
            <w:tcW w:w="1985" w:type="dxa"/>
            <w:vAlign w:val="center"/>
          </w:tcPr>
          <w:p w:rsidR="00E20769" w:rsidRPr="00497D18" w:rsidRDefault="00E20769" w:rsidP="00E20769">
            <w:pPr>
              <w:spacing w:after="0" w:line="240" w:lineRule="auto"/>
              <w:jc w:val="both"/>
              <w:rPr>
                <w:rFonts w:ascii="Times New Roman" w:hAnsi="Times New Roman" w:cs="Times New Roman"/>
              </w:rPr>
            </w:pPr>
            <w:r w:rsidRPr="00497D18">
              <w:rPr>
                <w:rFonts w:ascii="Times New Roman" w:eastAsia="Times New Roman" w:hAnsi="Times New Roman" w:cs="Times New Roman"/>
                <w:lang w:eastAsia="ru-RU"/>
              </w:rPr>
              <w:t xml:space="preserve">Администрация </w:t>
            </w:r>
            <w:r w:rsidR="00CA3C57" w:rsidRPr="00497D18">
              <w:rPr>
                <w:rFonts w:ascii="Times New Roman" w:eastAsia="Times New Roman" w:hAnsi="Times New Roman" w:cs="Times New Roman"/>
                <w:lang w:eastAsia="ru-RU"/>
              </w:rPr>
              <w:t xml:space="preserve">Нижнебузулинского сельсовета </w:t>
            </w:r>
            <w:r w:rsidRPr="00497D18">
              <w:rPr>
                <w:rFonts w:ascii="Times New Roman" w:eastAsia="Times New Roman" w:hAnsi="Times New Roman" w:cs="Times New Roman"/>
                <w:lang w:eastAsia="ru-RU"/>
              </w:rPr>
              <w:t xml:space="preserve">Свободненского района </w:t>
            </w:r>
          </w:p>
        </w:tc>
        <w:tc>
          <w:tcPr>
            <w:tcW w:w="1984" w:type="dxa"/>
            <w:vAlign w:val="center"/>
          </w:tcPr>
          <w:p w:rsidR="00E20769" w:rsidRPr="00497D18" w:rsidRDefault="00E20769" w:rsidP="007F7273">
            <w:pPr>
              <w:spacing w:line="220" w:lineRule="exact"/>
              <w:contextualSpacing/>
              <w:jc w:val="both"/>
              <w:rPr>
                <w:rFonts w:ascii="Times New Roman" w:hAnsi="Times New Roman" w:cs="Times New Roman"/>
              </w:rPr>
            </w:pPr>
            <w:r w:rsidRPr="00497D18">
              <w:rPr>
                <w:rFonts w:ascii="Times New Roman" w:hAnsi="Times New Roman" w:cs="Times New Roman"/>
              </w:rPr>
              <w:t>11610081100000140</w:t>
            </w:r>
          </w:p>
        </w:tc>
        <w:tc>
          <w:tcPr>
            <w:tcW w:w="2126" w:type="dxa"/>
            <w:vAlign w:val="center"/>
          </w:tcPr>
          <w:p w:rsidR="00E20769" w:rsidRPr="00497D18" w:rsidRDefault="00E20769" w:rsidP="00497D18">
            <w:pPr>
              <w:spacing w:line="220" w:lineRule="exact"/>
              <w:contextualSpacing/>
              <w:rPr>
                <w:rFonts w:ascii="Times New Roman" w:hAnsi="Times New Roman" w:cs="Times New Roman"/>
              </w:rPr>
            </w:pPr>
            <w:r w:rsidRPr="00497D18">
              <w:rPr>
                <w:rFonts w:ascii="Times New Roman" w:hAnsi="Times New Roman" w:cs="Times New Roman"/>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w:t>
            </w:r>
            <w:r w:rsidRPr="00497D18">
              <w:rPr>
                <w:rFonts w:ascii="Times New Roman" w:hAnsi="Times New Roman" w:cs="Times New Roman"/>
              </w:rPr>
              <w:lastRenderedPageBreak/>
              <w:t>муниципального дорожного фонда)</w:t>
            </w:r>
          </w:p>
        </w:tc>
        <w:tc>
          <w:tcPr>
            <w:tcW w:w="1276" w:type="dxa"/>
          </w:tcPr>
          <w:p w:rsidR="00E20769" w:rsidRPr="00497D18" w:rsidRDefault="00E20769" w:rsidP="007F7273">
            <w:pPr>
              <w:autoSpaceDE w:val="0"/>
              <w:autoSpaceDN w:val="0"/>
              <w:adjustRightInd w:val="0"/>
              <w:rPr>
                <w:rFonts w:ascii="Times New Roman" w:eastAsia="Calibri" w:hAnsi="Times New Roman" w:cs="Times New Roman"/>
              </w:rPr>
            </w:pPr>
            <w:r w:rsidRPr="00497D18">
              <w:rPr>
                <w:rFonts w:ascii="Times New Roman" w:hAnsi="Times New Roman" w:cs="Times New Roman"/>
              </w:rPr>
              <w:lastRenderedPageBreak/>
              <w:t>иной способ</w:t>
            </w:r>
          </w:p>
        </w:tc>
        <w:tc>
          <w:tcPr>
            <w:tcW w:w="1134" w:type="dxa"/>
          </w:tcPr>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t>Пдв</w:t>
            </w:r>
            <w:proofErr w:type="spellEnd"/>
            <w:r w:rsidRPr="00497D18">
              <w:rPr>
                <w:rFonts w:ascii="Times New Roman" w:hAnsi="Times New Roman" w:cs="Times New Roman"/>
              </w:rPr>
              <w:t xml:space="preserve"> = </w:t>
            </w:r>
            <w:proofErr w:type="spellStart"/>
            <w:r w:rsidRPr="00497D18">
              <w:rPr>
                <w:rFonts w:ascii="Times New Roman" w:hAnsi="Times New Roman" w:cs="Times New Roman"/>
              </w:rPr>
              <w:t>Пож</w:t>
            </w:r>
            <w:proofErr w:type="spellEnd"/>
            <w:r w:rsidRPr="00497D18">
              <w:rPr>
                <w:rFonts w:ascii="Times New Roman" w:hAnsi="Times New Roman" w:cs="Times New Roman"/>
              </w:rPr>
              <w:t xml:space="preserve"> * </w:t>
            </w:r>
            <w:proofErr w:type="spellStart"/>
            <w:r w:rsidRPr="00497D18">
              <w:rPr>
                <w:rFonts w:ascii="Times New Roman" w:hAnsi="Times New Roman" w:cs="Times New Roman"/>
              </w:rPr>
              <w:t>Кпост</w:t>
            </w:r>
            <w:proofErr w:type="spellEnd"/>
          </w:p>
        </w:tc>
        <w:tc>
          <w:tcPr>
            <w:tcW w:w="1701" w:type="dxa"/>
          </w:tcPr>
          <w:p w:rsidR="00E20769" w:rsidRPr="00497D18" w:rsidRDefault="00E20769" w:rsidP="007F7273">
            <w:pPr>
              <w:autoSpaceDE w:val="0"/>
              <w:autoSpaceDN w:val="0"/>
              <w:adjustRightInd w:val="0"/>
              <w:rPr>
                <w:rFonts w:ascii="Times New Roman" w:hAnsi="Times New Roman" w:cs="Times New Roman"/>
              </w:rPr>
            </w:pPr>
            <w:r w:rsidRPr="00497D18">
              <w:rPr>
                <w:rFonts w:ascii="Times New Roman" w:hAnsi="Times New Roman" w:cs="Times New Roman"/>
              </w:rPr>
              <w:t xml:space="preserve">Прогноз поступлений доходов, не имеющих постоянного характера их поступлений, объективной информации (или) твердо установленных ставок, рассчитывается из фактического объема поступлений на определенную отчетную дату </w:t>
            </w:r>
            <w:r w:rsidRPr="00497D18">
              <w:rPr>
                <w:rFonts w:ascii="Times New Roman" w:hAnsi="Times New Roman" w:cs="Times New Roman"/>
              </w:rPr>
              <w:lastRenderedPageBreak/>
              <w:t>финансового года посредством корректировки поступления доходов по каждому доходному источнику</w:t>
            </w:r>
          </w:p>
        </w:tc>
        <w:tc>
          <w:tcPr>
            <w:tcW w:w="4253" w:type="dxa"/>
          </w:tcPr>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lastRenderedPageBreak/>
              <w:t>Пдв</w:t>
            </w:r>
            <w:proofErr w:type="spellEnd"/>
            <w:r w:rsidRPr="00497D18">
              <w:rPr>
                <w:rFonts w:ascii="Times New Roman" w:hAnsi="Times New Roman" w:cs="Times New Roman"/>
              </w:rPr>
              <w:t xml:space="preserve"> – прогноз поступления доходов;</w:t>
            </w:r>
          </w:p>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t>Пож</w:t>
            </w:r>
            <w:proofErr w:type="spellEnd"/>
            <w:r w:rsidRPr="00497D18">
              <w:rPr>
                <w:rFonts w:ascii="Times New Roman" w:hAnsi="Times New Roman" w:cs="Times New Roman"/>
              </w:rPr>
              <w:t xml:space="preserve"> – ожидаемый объем поступлений в текущем финансовом году, рассчитанный посредством корректировки утвержденного прогноза поступлений доходов на текущий финансовый год на фактический объем поступлений на последнюю отчетную дату текущего финансового года, приходящуюся на период планирования;</w:t>
            </w:r>
          </w:p>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t>Кпост</w:t>
            </w:r>
            <w:proofErr w:type="spellEnd"/>
            <w:r w:rsidRPr="00497D18">
              <w:rPr>
                <w:rFonts w:ascii="Times New Roman" w:hAnsi="Times New Roman" w:cs="Times New Roman"/>
              </w:rPr>
              <w:t xml:space="preserve"> – коэффициент корректировки поступления доходов по каждому доходному источнику определяется путем расчета отношения прогноза поступлений планируемых доходов на очередной финансовый год к ожидаемому объему поступлений в текущем году</w:t>
            </w:r>
          </w:p>
        </w:tc>
      </w:tr>
      <w:tr w:rsidR="00E20769" w:rsidRPr="00497D18" w:rsidTr="00497D18">
        <w:tc>
          <w:tcPr>
            <w:tcW w:w="567"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lastRenderedPageBreak/>
              <w:t>9</w:t>
            </w:r>
          </w:p>
        </w:tc>
        <w:tc>
          <w:tcPr>
            <w:tcW w:w="568" w:type="dxa"/>
            <w:vAlign w:val="center"/>
          </w:tcPr>
          <w:p w:rsidR="00E20769" w:rsidRPr="00497D18" w:rsidRDefault="00CA3C57" w:rsidP="00E20769">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017</w:t>
            </w:r>
          </w:p>
        </w:tc>
        <w:tc>
          <w:tcPr>
            <w:tcW w:w="1985" w:type="dxa"/>
            <w:vAlign w:val="center"/>
          </w:tcPr>
          <w:p w:rsidR="00E20769" w:rsidRPr="00497D18" w:rsidRDefault="00E20769" w:rsidP="00E20769">
            <w:pPr>
              <w:spacing w:after="0" w:line="240" w:lineRule="auto"/>
              <w:jc w:val="both"/>
              <w:rPr>
                <w:rFonts w:ascii="Times New Roman" w:hAnsi="Times New Roman" w:cs="Times New Roman"/>
              </w:rPr>
            </w:pPr>
            <w:r w:rsidRPr="00497D18">
              <w:rPr>
                <w:rFonts w:ascii="Times New Roman" w:eastAsia="Times New Roman" w:hAnsi="Times New Roman" w:cs="Times New Roman"/>
                <w:lang w:eastAsia="ru-RU"/>
              </w:rPr>
              <w:t xml:space="preserve">Администрация </w:t>
            </w:r>
            <w:r w:rsidR="00CA3C57" w:rsidRPr="00497D18">
              <w:rPr>
                <w:rFonts w:ascii="Times New Roman" w:eastAsia="Times New Roman" w:hAnsi="Times New Roman" w:cs="Times New Roman"/>
                <w:lang w:eastAsia="ru-RU"/>
              </w:rPr>
              <w:t xml:space="preserve">Нижнебузулинского сельсовета </w:t>
            </w:r>
            <w:r w:rsidRPr="00497D18">
              <w:rPr>
                <w:rFonts w:ascii="Times New Roman" w:eastAsia="Times New Roman" w:hAnsi="Times New Roman" w:cs="Times New Roman"/>
                <w:lang w:eastAsia="ru-RU"/>
              </w:rPr>
              <w:t xml:space="preserve">Свободненского района </w:t>
            </w:r>
          </w:p>
        </w:tc>
        <w:tc>
          <w:tcPr>
            <w:tcW w:w="1984" w:type="dxa"/>
            <w:vAlign w:val="center"/>
          </w:tcPr>
          <w:p w:rsidR="00E20769" w:rsidRPr="00497D18" w:rsidRDefault="00E20769" w:rsidP="007F7273">
            <w:pPr>
              <w:spacing w:line="220" w:lineRule="exact"/>
              <w:contextualSpacing/>
              <w:jc w:val="both"/>
              <w:rPr>
                <w:rFonts w:ascii="Times New Roman" w:hAnsi="Times New Roman" w:cs="Times New Roman"/>
              </w:rPr>
            </w:pPr>
            <w:r w:rsidRPr="00497D18">
              <w:rPr>
                <w:rFonts w:ascii="Times New Roman" w:hAnsi="Times New Roman" w:cs="Times New Roman"/>
              </w:rPr>
              <w:t>11701050100000180</w:t>
            </w:r>
          </w:p>
        </w:tc>
        <w:tc>
          <w:tcPr>
            <w:tcW w:w="2126" w:type="dxa"/>
            <w:vAlign w:val="center"/>
          </w:tcPr>
          <w:p w:rsidR="00E20769" w:rsidRPr="00497D18" w:rsidRDefault="00E20769" w:rsidP="00497D18">
            <w:pPr>
              <w:spacing w:line="220" w:lineRule="exact"/>
              <w:contextualSpacing/>
              <w:rPr>
                <w:rFonts w:ascii="Times New Roman" w:hAnsi="Times New Roman" w:cs="Times New Roman"/>
              </w:rPr>
            </w:pPr>
            <w:r w:rsidRPr="00497D18">
              <w:rPr>
                <w:rFonts w:ascii="Times New Roman" w:hAnsi="Times New Roman" w:cs="Times New Roman"/>
              </w:rPr>
              <w:t>Невыясненные поступления, зачисляемые в бюджеты сельских поселений</w:t>
            </w:r>
          </w:p>
        </w:tc>
        <w:tc>
          <w:tcPr>
            <w:tcW w:w="1276"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p>
        </w:tc>
        <w:tc>
          <w:tcPr>
            <w:tcW w:w="1134" w:type="dxa"/>
            <w:vAlign w:val="center"/>
          </w:tcPr>
          <w:p w:rsidR="00E20769" w:rsidRPr="00497D18" w:rsidRDefault="00E20769" w:rsidP="007F7273">
            <w:pPr>
              <w:autoSpaceDE w:val="0"/>
              <w:autoSpaceDN w:val="0"/>
              <w:spacing w:after="0" w:line="220" w:lineRule="exact"/>
              <w:jc w:val="center"/>
              <w:rPr>
                <w:rFonts w:ascii="Times New Roman" w:eastAsia="Times New Roman" w:hAnsi="Times New Roman" w:cs="Times New Roman"/>
                <w:lang w:eastAsia="ru-RU"/>
              </w:rPr>
            </w:pPr>
          </w:p>
        </w:tc>
        <w:tc>
          <w:tcPr>
            <w:tcW w:w="1701" w:type="dxa"/>
          </w:tcPr>
          <w:p w:rsidR="00E20769" w:rsidRPr="00497D18" w:rsidRDefault="00E20769" w:rsidP="007F7273">
            <w:pPr>
              <w:spacing w:after="0" w:line="220" w:lineRule="exact"/>
              <w:jc w:val="both"/>
              <w:rPr>
                <w:rFonts w:ascii="Times New Roman" w:eastAsia="Times New Roman" w:hAnsi="Times New Roman" w:cs="Times New Roman"/>
                <w:color w:val="FF0000"/>
                <w:lang w:eastAsia="ru-RU"/>
              </w:rPr>
            </w:pPr>
          </w:p>
        </w:tc>
        <w:tc>
          <w:tcPr>
            <w:tcW w:w="4253" w:type="dxa"/>
          </w:tcPr>
          <w:p w:rsidR="00E20769" w:rsidRPr="00497D18" w:rsidRDefault="00E20769" w:rsidP="007F7273">
            <w:pPr>
              <w:jc w:val="both"/>
              <w:rPr>
                <w:rFonts w:ascii="Times New Roman" w:hAnsi="Times New Roman" w:cs="Times New Roman"/>
              </w:rPr>
            </w:pPr>
            <w:r w:rsidRPr="00497D18">
              <w:rPr>
                <w:rFonts w:ascii="Times New Roman" w:hAnsi="Times New Roman" w:cs="Times New Roman"/>
              </w:rPr>
              <w:t>Зависит от количества расчетных документов, некорректно оформленных плательщиками, которые в последующем могут быть уточнены                              по соответствующим кодам бюджетной классификации, либо возвращены плательщику.  В связи с этим, поступления по данному виду доходов прогнозируются равными нулю.</w:t>
            </w:r>
          </w:p>
          <w:p w:rsidR="00E20769" w:rsidRPr="00497D18" w:rsidRDefault="00E20769" w:rsidP="007F7273">
            <w:pPr>
              <w:autoSpaceDE w:val="0"/>
              <w:autoSpaceDN w:val="0"/>
              <w:adjustRightInd w:val="0"/>
              <w:jc w:val="both"/>
              <w:rPr>
                <w:rFonts w:ascii="Times New Roman" w:hAnsi="Times New Roman" w:cs="Times New Roman"/>
              </w:rPr>
            </w:pPr>
          </w:p>
        </w:tc>
      </w:tr>
      <w:tr w:rsidR="00E20769" w:rsidRPr="00497D18" w:rsidTr="00497D18">
        <w:tc>
          <w:tcPr>
            <w:tcW w:w="567"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10</w:t>
            </w:r>
          </w:p>
        </w:tc>
        <w:tc>
          <w:tcPr>
            <w:tcW w:w="568" w:type="dxa"/>
            <w:vAlign w:val="center"/>
          </w:tcPr>
          <w:p w:rsidR="00E20769" w:rsidRPr="00497D18" w:rsidRDefault="00CA3C57" w:rsidP="00E20769">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017</w:t>
            </w:r>
          </w:p>
        </w:tc>
        <w:tc>
          <w:tcPr>
            <w:tcW w:w="1985" w:type="dxa"/>
            <w:vAlign w:val="center"/>
          </w:tcPr>
          <w:p w:rsidR="00E20769" w:rsidRPr="00497D18" w:rsidRDefault="00E20769" w:rsidP="00E20769">
            <w:pPr>
              <w:spacing w:after="0" w:line="240" w:lineRule="auto"/>
              <w:jc w:val="both"/>
              <w:rPr>
                <w:rFonts w:ascii="Times New Roman" w:hAnsi="Times New Roman" w:cs="Times New Roman"/>
              </w:rPr>
            </w:pPr>
            <w:r w:rsidRPr="00497D18">
              <w:rPr>
                <w:rFonts w:ascii="Times New Roman" w:eastAsia="Times New Roman" w:hAnsi="Times New Roman" w:cs="Times New Roman"/>
                <w:lang w:eastAsia="ru-RU"/>
              </w:rPr>
              <w:t xml:space="preserve">Администрация </w:t>
            </w:r>
            <w:r w:rsidR="00CA3C57" w:rsidRPr="00497D18">
              <w:rPr>
                <w:rFonts w:ascii="Times New Roman" w:eastAsia="Times New Roman" w:hAnsi="Times New Roman" w:cs="Times New Roman"/>
                <w:lang w:eastAsia="ru-RU"/>
              </w:rPr>
              <w:t xml:space="preserve">Нижнебузулинского сельсовета </w:t>
            </w:r>
            <w:r w:rsidRPr="00497D18">
              <w:rPr>
                <w:rFonts w:ascii="Times New Roman" w:eastAsia="Times New Roman" w:hAnsi="Times New Roman" w:cs="Times New Roman"/>
                <w:lang w:eastAsia="ru-RU"/>
              </w:rPr>
              <w:t xml:space="preserve">Свободненского района </w:t>
            </w:r>
          </w:p>
        </w:tc>
        <w:tc>
          <w:tcPr>
            <w:tcW w:w="1984" w:type="dxa"/>
            <w:vAlign w:val="center"/>
          </w:tcPr>
          <w:p w:rsidR="00E20769" w:rsidRPr="00497D18" w:rsidRDefault="00E20769" w:rsidP="007F7273">
            <w:pPr>
              <w:spacing w:line="220" w:lineRule="exact"/>
              <w:contextualSpacing/>
              <w:jc w:val="both"/>
              <w:rPr>
                <w:rFonts w:ascii="Times New Roman" w:hAnsi="Times New Roman" w:cs="Times New Roman"/>
              </w:rPr>
            </w:pPr>
            <w:r w:rsidRPr="00497D18">
              <w:rPr>
                <w:rFonts w:ascii="Times New Roman" w:hAnsi="Times New Roman" w:cs="Times New Roman"/>
              </w:rPr>
              <w:t>11705050100000180</w:t>
            </w:r>
          </w:p>
        </w:tc>
        <w:tc>
          <w:tcPr>
            <w:tcW w:w="2126" w:type="dxa"/>
            <w:vAlign w:val="center"/>
          </w:tcPr>
          <w:p w:rsidR="00E20769" w:rsidRPr="00497D18" w:rsidRDefault="00E20769" w:rsidP="00497D18">
            <w:pPr>
              <w:pStyle w:val="ConsPlusCell"/>
              <w:rPr>
                <w:sz w:val="22"/>
                <w:szCs w:val="22"/>
              </w:rPr>
            </w:pPr>
            <w:r w:rsidRPr="00497D18">
              <w:rPr>
                <w:sz w:val="22"/>
                <w:szCs w:val="22"/>
              </w:rPr>
              <w:t>Прочие неналоговые доходы бюджетов сельских поселений</w:t>
            </w:r>
          </w:p>
          <w:p w:rsidR="00E20769" w:rsidRPr="00497D18" w:rsidRDefault="00E20769" w:rsidP="00497D18">
            <w:pPr>
              <w:pStyle w:val="ConsPlusCell"/>
              <w:rPr>
                <w:sz w:val="22"/>
                <w:szCs w:val="22"/>
              </w:rPr>
            </w:pPr>
          </w:p>
        </w:tc>
        <w:tc>
          <w:tcPr>
            <w:tcW w:w="1276" w:type="dxa"/>
          </w:tcPr>
          <w:p w:rsidR="00E20769" w:rsidRPr="00497D18" w:rsidRDefault="00E20769" w:rsidP="007F7273">
            <w:pPr>
              <w:autoSpaceDE w:val="0"/>
              <w:autoSpaceDN w:val="0"/>
              <w:adjustRightInd w:val="0"/>
              <w:rPr>
                <w:rFonts w:ascii="Times New Roman" w:eastAsia="Calibri" w:hAnsi="Times New Roman" w:cs="Times New Roman"/>
              </w:rPr>
            </w:pPr>
            <w:r w:rsidRPr="00497D18">
              <w:rPr>
                <w:rFonts w:ascii="Times New Roman" w:hAnsi="Times New Roman" w:cs="Times New Roman"/>
              </w:rPr>
              <w:t>иной способ</w:t>
            </w:r>
          </w:p>
        </w:tc>
        <w:tc>
          <w:tcPr>
            <w:tcW w:w="1134" w:type="dxa"/>
          </w:tcPr>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t>Пдв</w:t>
            </w:r>
            <w:proofErr w:type="spellEnd"/>
            <w:r w:rsidRPr="00497D18">
              <w:rPr>
                <w:rFonts w:ascii="Times New Roman" w:hAnsi="Times New Roman" w:cs="Times New Roman"/>
              </w:rPr>
              <w:t xml:space="preserve"> = </w:t>
            </w:r>
            <w:proofErr w:type="spellStart"/>
            <w:r w:rsidRPr="00497D18">
              <w:rPr>
                <w:rFonts w:ascii="Times New Roman" w:hAnsi="Times New Roman" w:cs="Times New Roman"/>
              </w:rPr>
              <w:t>Пож</w:t>
            </w:r>
            <w:proofErr w:type="spellEnd"/>
            <w:r w:rsidRPr="00497D18">
              <w:rPr>
                <w:rFonts w:ascii="Times New Roman" w:hAnsi="Times New Roman" w:cs="Times New Roman"/>
              </w:rPr>
              <w:t xml:space="preserve"> * </w:t>
            </w:r>
            <w:proofErr w:type="spellStart"/>
            <w:r w:rsidRPr="00497D18">
              <w:rPr>
                <w:rFonts w:ascii="Times New Roman" w:hAnsi="Times New Roman" w:cs="Times New Roman"/>
              </w:rPr>
              <w:t>Кпост</w:t>
            </w:r>
            <w:proofErr w:type="spellEnd"/>
          </w:p>
        </w:tc>
        <w:tc>
          <w:tcPr>
            <w:tcW w:w="1701" w:type="dxa"/>
          </w:tcPr>
          <w:p w:rsidR="00E20769" w:rsidRPr="00497D18" w:rsidRDefault="00E20769" w:rsidP="007F7273">
            <w:pPr>
              <w:autoSpaceDE w:val="0"/>
              <w:autoSpaceDN w:val="0"/>
              <w:adjustRightInd w:val="0"/>
              <w:rPr>
                <w:rFonts w:ascii="Times New Roman" w:hAnsi="Times New Roman" w:cs="Times New Roman"/>
              </w:rPr>
            </w:pPr>
            <w:r w:rsidRPr="00497D18">
              <w:rPr>
                <w:rFonts w:ascii="Times New Roman" w:hAnsi="Times New Roman" w:cs="Times New Roman"/>
              </w:rPr>
              <w:t xml:space="preserve">Прогноз поступлений доходов, не имеющих постоянного характера их поступлений, объективной информации (или) твердо установленных ставок, рассчитывается из фактического объема поступлений на определенную </w:t>
            </w:r>
            <w:r w:rsidRPr="00497D18">
              <w:rPr>
                <w:rFonts w:ascii="Times New Roman" w:hAnsi="Times New Roman" w:cs="Times New Roman"/>
              </w:rPr>
              <w:lastRenderedPageBreak/>
              <w:t>отчетную дату финансового года посредством корректировки поступления доходов по каждому доходному источнику</w:t>
            </w:r>
          </w:p>
        </w:tc>
        <w:tc>
          <w:tcPr>
            <w:tcW w:w="4253" w:type="dxa"/>
          </w:tcPr>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lastRenderedPageBreak/>
              <w:t>Пдв</w:t>
            </w:r>
            <w:proofErr w:type="spellEnd"/>
            <w:r w:rsidRPr="00497D18">
              <w:rPr>
                <w:rFonts w:ascii="Times New Roman" w:hAnsi="Times New Roman" w:cs="Times New Roman"/>
              </w:rPr>
              <w:t xml:space="preserve"> – прогноз поступления доходов;</w:t>
            </w:r>
          </w:p>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t>Пож</w:t>
            </w:r>
            <w:proofErr w:type="spellEnd"/>
            <w:r w:rsidRPr="00497D18">
              <w:rPr>
                <w:rFonts w:ascii="Times New Roman" w:hAnsi="Times New Roman" w:cs="Times New Roman"/>
              </w:rPr>
              <w:t xml:space="preserve"> – ожидаемый объем поступлений в текущем финансовом году, рассчитанный посредством корректировки утвержденного прогноза поступлений доходов на текущий финансовый год на фактический объем поступлений на последнюю отчетную дату текущего финансового года, приходящуюся на период планирования;</w:t>
            </w:r>
          </w:p>
          <w:p w:rsidR="00E20769" w:rsidRPr="00497D18" w:rsidRDefault="00E20769" w:rsidP="007F7273">
            <w:pPr>
              <w:autoSpaceDE w:val="0"/>
              <w:autoSpaceDN w:val="0"/>
              <w:adjustRightInd w:val="0"/>
              <w:rPr>
                <w:rFonts w:ascii="Times New Roman" w:hAnsi="Times New Roman" w:cs="Times New Roman"/>
              </w:rPr>
            </w:pPr>
            <w:proofErr w:type="spellStart"/>
            <w:r w:rsidRPr="00497D18">
              <w:rPr>
                <w:rFonts w:ascii="Times New Roman" w:hAnsi="Times New Roman" w:cs="Times New Roman"/>
              </w:rPr>
              <w:t>Кпост</w:t>
            </w:r>
            <w:proofErr w:type="spellEnd"/>
            <w:r w:rsidRPr="00497D18">
              <w:rPr>
                <w:rFonts w:ascii="Times New Roman" w:hAnsi="Times New Roman" w:cs="Times New Roman"/>
              </w:rPr>
              <w:t xml:space="preserve"> – коэффициент корректировки поступления доходов по каждому доходному источнику определяется путем расчета отношения прогноза поступлений планируемых доходов на очередной финансовый год к ожидаемому объему поступлений в текущем году</w:t>
            </w:r>
          </w:p>
        </w:tc>
      </w:tr>
      <w:tr w:rsidR="00E20769" w:rsidRPr="00497D18" w:rsidTr="00497D18">
        <w:tc>
          <w:tcPr>
            <w:tcW w:w="567"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lastRenderedPageBreak/>
              <w:t>11</w:t>
            </w:r>
          </w:p>
        </w:tc>
        <w:tc>
          <w:tcPr>
            <w:tcW w:w="568" w:type="dxa"/>
            <w:vAlign w:val="center"/>
          </w:tcPr>
          <w:p w:rsidR="00E20769" w:rsidRPr="00497D18" w:rsidRDefault="00CA3C57" w:rsidP="00E20769">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017</w:t>
            </w:r>
          </w:p>
        </w:tc>
        <w:tc>
          <w:tcPr>
            <w:tcW w:w="1985" w:type="dxa"/>
            <w:vAlign w:val="center"/>
          </w:tcPr>
          <w:p w:rsidR="00E20769" w:rsidRPr="00497D18" w:rsidRDefault="00E20769" w:rsidP="00E20769">
            <w:pPr>
              <w:spacing w:after="0" w:line="240" w:lineRule="auto"/>
              <w:jc w:val="both"/>
              <w:rPr>
                <w:rFonts w:ascii="Times New Roman" w:hAnsi="Times New Roman" w:cs="Times New Roman"/>
              </w:rPr>
            </w:pPr>
            <w:r w:rsidRPr="00497D18">
              <w:rPr>
                <w:rFonts w:ascii="Times New Roman" w:eastAsia="Times New Roman" w:hAnsi="Times New Roman" w:cs="Times New Roman"/>
                <w:lang w:eastAsia="ru-RU"/>
              </w:rPr>
              <w:t xml:space="preserve">Администрация </w:t>
            </w:r>
            <w:r w:rsidR="00CA3C57" w:rsidRPr="00497D18">
              <w:rPr>
                <w:rFonts w:ascii="Times New Roman" w:eastAsia="Times New Roman" w:hAnsi="Times New Roman" w:cs="Times New Roman"/>
                <w:lang w:eastAsia="ru-RU"/>
              </w:rPr>
              <w:t xml:space="preserve">Нижнебузулинского сельсовета </w:t>
            </w:r>
            <w:r w:rsidRPr="00497D18">
              <w:rPr>
                <w:rFonts w:ascii="Times New Roman" w:eastAsia="Times New Roman" w:hAnsi="Times New Roman" w:cs="Times New Roman"/>
                <w:lang w:eastAsia="ru-RU"/>
              </w:rPr>
              <w:t xml:space="preserve">Свободненского района </w:t>
            </w:r>
          </w:p>
        </w:tc>
        <w:tc>
          <w:tcPr>
            <w:tcW w:w="1984" w:type="dxa"/>
            <w:vAlign w:val="center"/>
          </w:tcPr>
          <w:p w:rsidR="00E20769" w:rsidRPr="00497D18" w:rsidRDefault="00E20769" w:rsidP="007F7273">
            <w:pPr>
              <w:spacing w:line="220" w:lineRule="exact"/>
              <w:contextualSpacing/>
              <w:jc w:val="both"/>
              <w:rPr>
                <w:rFonts w:ascii="Times New Roman" w:hAnsi="Times New Roman" w:cs="Times New Roman"/>
              </w:rPr>
            </w:pPr>
            <w:r w:rsidRPr="00497D18">
              <w:rPr>
                <w:rFonts w:ascii="Times New Roman" w:hAnsi="Times New Roman" w:cs="Times New Roman"/>
              </w:rPr>
              <w:t>11715030100000150*</w:t>
            </w:r>
          </w:p>
        </w:tc>
        <w:tc>
          <w:tcPr>
            <w:tcW w:w="2126" w:type="dxa"/>
            <w:vAlign w:val="center"/>
          </w:tcPr>
          <w:p w:rsidR="00E20769" w:rsidRPr="00497D18" w:rsidRDefault="00E20769" w:rsidP="00497D18">
            <w:pPr>
              <w:spacing w:line="220" w:lineRule="exact"/>
              <w:contextualSpacing/>
              <w:rPr>
                <w:rFonts w:ascii="Times New Roman" w:hAnsi="Times New Roman" w:cs="Times New Roman"/>
              </w:rPr>
            </w:pPr>
            <w:r w:rsidRPr="00497D18">
              <w:rPr>
                <w:rFonts w:ascii="Times New Roman" w:hAnsi="Times New Roman" w:cs="Times New Roman"/>
              </w:rPr>
              <w:t>Инициативные платежи зачисляемые в бюджеты сельских поселений</w:t>
            </w:r>
          </w:p>
        </w:tc>
        <w:tc>
          <w:tcPr>
            <w:tcW w:w="1276"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p>
        </w:tc>
        <w:tc>
          <w:tcPr>
            <w:tcW w:w="1134" w:type="dxa"/>
            <w:vAlign w:val="center"/>
          </w:tcPr>
          <w:p w:rsidR="00E20769" w:rsidRPr="00497D18" w:rsidRDefault="00E20769" w:rsidP="007F7273">
            <w:pPr>
              <w:autoSpaceDE w:val="0"/>
              <w:autoSpaceDN w:val="0"/>
              <w:spacing w:after="0" w:line="220" w:lineRule="exact"/>
              <w:jc w:val="center"/>
              <w:rPr>
                <w:rFonts w:ascii="Times New Roman" w:eastAsia="Times New Roman" w:hAnsi="Times New Roman" w:cs="Times New Roman"/>
                <w:lang w:eastAsia="ru-RU"/>
              </w:rPr>
            </w:pPr>
          </w:p>
        </w:tc>
        <w:tc>
          <w:tcPr>
            <w:tcW w:w="1701" w:type="dxa"/>
          </w:tcPr>
          <w:p w:rsidR="00E20769" w:rsidRPr="00497D18" w:rsidRDefault="00E20769" w:rsidP="007F7273">
            <w:pPr>
              <w:spacing w:after="0" w:line="220" w:lineRule="exact"/>
              <w:jc w:val="both"/>
              <w:rPr>
                <w:rFonts w:ascii="Times New Roman" w:eastAsia="Times New Roman" w:hAnsi="Times New Roman" w:cs="Times New Roman"/>
                <w:color w:val="FF0000"/>
                <w:lang w:eastAsia="ru-RU"/>
              </w:rPr>
            </w:pPr>
          </w:p>
        </w:tc>
        <w:tc>
          <w:tcPr>
            <w:tcW w:w="4253"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hAnsi="Times New Roman" w:cs="Times New Roman"/>
              </w:rPr>
              <w:t>Показатель не планируется. Средства уточняются по факту участи населения в инициативном проекте текущего финансового года</w:t>
            </w:r>
          </w:p>
        </w:tc>
      </w:tr>
      <w:tr w:rsidR="00E20769" w:rsidRPr="00497D18" w:rsidTr="00497D18">
        <w:tc>
          <w:tcPr>
            <w:tcW w:w="567"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12</w:t>
            </w:r>
          </w:p>
        </w:tc>
        <w:tc>
          <w:tcPr>
            <w:tcW w:w="568" w:type="dxa"/>
            <w:vAlign w:val="center"/>
          </w:tcPr>
          <w:p w:rsidR="00E20769" w:rsidRPr="00497D18" w:rsidRDefault="00CA3C57" w:rsidP="00E20769">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017</w:t>
            </w:r>
          </w:p>
        </w:tc>
        <w:tc>
          <w:tcPr>
            <w:tcW w:w="1985" w:type="dxa"/>
            <w:vAlign w:val="center"/>
          </w:tcPr>
          <w:p w:rsidR="00E20769" w:rsidRPr="00497D18" w:rsidRDefault="00E20769" w:rsidP="00E20769">
            <w:pPr>
              <w:spacing w:after="0" w:line="240" w:lineRule="auto"/>
              <w:jc w:val="both"/>
              <w:rPr>
                <w:rFonts w:ascii="Times New Roman" w:hAnsi="Times New Roman" w:cs="Times New Roman"/>
              </w:rPr>
            </w:pPr>
            <w:r w:rsidRPr="00497D18">
              <w:rPr>
                <w:rFonts w:ascii="Times New Roman" w:eastAsia="Times New Roman" w:hAnsi="Times New Roman" w:cs="Times New Roman"/>
                <w:lang w:eastAsia="ru-RU"/>
              </w:rPr>
              <w:t xml:space="preserve">Администрация </w:t>
            </w:r>
            <w:r w:rsidR="00CA3C57" w:rsidRPr="00497D18">
              <w:rPr>
                <w:rFonts w:ascii="Times New Roman" w:eastAsia="Times New Roman" w:hAnsi="Times New Roman" w:cs="Times New Roman"/>
                <w:lang w:eastAsia="ru-RU"/>
              </w:rPr>
              <w:t xml:space="preserve">Нижнебузулинского сельсовета </w:t>
            </w:r>
            <w:r w:rsidRPr="00497D18">
              <w:rPr>
                <w:rFonts w:ascii="Times New Roman" w:eastAsia="Times New Roman" w:hAnsi="Times New Roman" w:cs="Times New Roman"/>
                <w:lang w:eastAsia="ru-RU"/>
              </w:rPr>
              <w:t xml:space="preserve">Свободненского района </w:t>
            </w:r>
          </w:p>
        </w:tc>
        <w:tc>
          <w:tcPr>
            <w:tcW w:w="1984" w:type="dxa"/>
            <w:vAlign w:val="center"/>
          </w:tcPr>
          <w:p w:rsidR="00E20769" w:rsidRPr="00497D18" w:rsidRDefault="00E20769" w:rsidP="007F7273">
            <w:pPr>
              <w:spacing w:line="220" w:lineRule="exact"/>
              <w:contextualSpacing/>
              <w:jc w:val="both"/>
              <w:rPr>
                <w:rFonts w:ascii="Times New Roman" w:hAnsi="Times New Roman" w:cs="Times New Roman"/>
              </w:rPr>
            </w:pPr>
            <w:r w:rsidRPr="00497D18">
              <w:rPr>
                <w:rFonts w:ascii="Times New Roman" w:hAnsi="Times New Roman" w:cs="Times New Roman"/>
              </w:rPr>
              <w:t>20216001100000150</w:t>
            </w:r>
          </w:p>
        </w:tc>
        <w:tc>
          <w:tcPr>
            <w:tcW w:w="2126" w:type="dxa"/>
            <w:vAlign w:val="center"/>
          </w:tcPr>
          <w:p w:rsidR="00E20769" w:rsidRPr="00497D18" w:rsidRDefault="00E20769" w:rsidP="00497D18">
            <w:pPr>
              <w:spacing w:line="220" w:lineRule="exact"/>
              <w:contextualSpacing/>
              <w:rPr>
                <w:rFonts w:ascii="Times New Roman" w:hAnsi="Times New Roman" w:cs="Times New Roman"/>
              </w:rPr>
            </w:pPr>
            <w:r w:rsidRPr="00497D18">
              <w:rPr>
                <w:rFonts w:ascii="Times New Roman" w:hAnsi="Times New Roman" w:cs="Times New Roman"/>
              </w:rPr>
              <w:t>Дотации бюджетам сельских поселений на выравнивание бюджетной обеспеченности</w:t>
            </w:r>
          </w:p>
        </w:tc>
        <w:tc>
          <w:tcPr>
            <w:tcW w:w="1276"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p>
        </w:tc>
        <w:tc>
          <w:tcPr>
            <w:tcW w:w="1134" w:type="dxa"/>
            <w:vAlign w:val="center"/>
          </w:tcPr>
          <w:p w:rsidR="00E20769" w:rsidRPr="00497D18" w:rsidRDefault="00E20769" w:rsidP="007F7273">
            <w:pPr>
              <w:autoSpaceDE w:val="0"/>
              <w:autoSpaceDN w:val="0"/>
              <w:spacing w:after="0" w:line="220" w:lineRule="exact"/>
              <w:jc w:val="center"/>
              <w:rPr>
                <w:rFonts w:ascii="Times New Roman" w:eastAsia="Times New Roman" w:hAnsi="Times New Roman" w:cs="Times New Roman"/>
                <w:lang w:eastAsia="ru-RU"/>
              </w:rPr>
            </w:pPr>
          </w:p>
        </w:tc>
        <w:tc>
          <w:tcPr>
            <w:tcW w:w="1701" w:type="dxa"/>
          </w:tcPr>
          <w:p w:rsidR="00E20769" w:rsidRPr="00497D18" w:rsidRDefault="00E20769" w:rsidP="007F7273">
            <w:pPr>
              <w:spacing w:after="0" w:line="220" w:lineRule="exact"/>
              <w:jc w:val="both"/>
              <w:rPr>
                <w:rFonts w:ascii="Times New Roman" w:eastAsia="Times New Roman" w:hAnsi="Times New Roman" w:cs="Times New Roman"/>
                <w:color w:val="FF0000"/>
                <w:lang w:eastAsia="ru-RU"/>
              </w:rPr>
            </w:pPr>
          </w:p>
        </w:tc>
        <w:tc>
          <w:tcPr>
            <w:tcW w:w="4253" w:type="dxa"/>
            <w:vAlign w:val="center"/>
          </w:tcPr>
          <w:p w:rsidR="00E20769" w:rsidRPr="00497D18" w:rsidRDefault="00E20769" w:rsidP="007F7273">
            <w:pPr>
              <w:autoSpaceDE w:val="0"/>
              <w:autoSpaceDN w:val="0"/>
              <w:spacing w:after="0" w:line="220" w:lineRule="exact"/>
              <w:jc w:val="both"/>
              <w:rPr>
                <w:rFonts w:ascii="Times New Roman" w:hAnsi="Times New Roman" w:cs="Times New Roman"/>
              </w:rPr>
            </w:pPr>
            <w:r w:rsidRPr="00497D18">
              <w:rPr>
                <w:rFonts w:ascii="Times New Roman" w:hAnsi="Times New Roman" w:cs="Times New Roman"/>
              </w:rPr>
              <w:t>На основании проекта закона Амурской области о бюджете на очередной финансовый  год и плановый период</w:t>
            </w:r>
          </w:p>
          <w:p w:rsidR="00E20769" w:rsidRPr="00497D18" w:rsidRDefault="00E20769" w:rsidP="007F7273">
            <w:pPr>
              <w:autoSpaceDE w:val="0"/>
              <w:autoSpaceDN w:val="0"/>
              <w:spacing w:after="0" w:line="220" w:lineRule="exact"/>
              <w:jc w:val="both"/>
              <w:rPr>
                <w:rFonts w:ascii="Times New Roman" w:hAnsi="Times New Roman" w:cs="Times New Roman"/>
              </w:rPr>
            </w:pPr>
            <w:r w:rsidRPr="00497D18">
              <w:rPr>
                <w:rFonts w:ascii="Times New Roman" w:hAnsi="Times New Roman" w:cs="Times New Roman"/>
              </w:rPr>
              <w:t>На основании проекта решения о районном бюджете на очередной финансовый  год и плановый период</w:t>
            </w:r>
          </w:p>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p>
        </w:tc>
      </w:tr>
      <w:tr w:rsidR="00E20769" w:rsidRPr="00497D18" w:rsidTr="00497D18">
        <w:tc>
          <w:tcPr>
            <w:tcW w:w="567"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13</w:t>
            </w:r>
          </w:p>
        </w:tc>
        <w:tc>
          <w:tcPr>
            <w:tcW w:w="568" w:type="dxa"/>
            <w:vAlign w:val="center"/>
          </w:tcPr>
          <w:p w:rsidR="00E20769" w:rsidRPr="00497D18" w:rsidRDefault="00CA3C57" w:rsidP="00E20769">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017</w:t>
            </w:r>
          </w:p>
        </w:tc>
        <w:tc>
          <w:tcPr>
            <w:tcW w:w="1985" w:type="dxa"/>
            <w:vAlign w:val="center"/>
          </w:tcPr>
          <w:p w:rsidR="00E20769" w:rsidRPr="00497D18" w:rsidRDefault="00E20769" w:rsidP="00E20769">
            <w:pPr>
              <w:spacing w:after="0" w:line="240" w:lineRule="auto"/>
              <w:jc w:val="both"/>
              <w:rPr>
                <w:rFonts w:ascii="Times New Roman" w:hAnsi="Times New Roman" w:cs="Times New Roman"/>
              </w:rPr>
            </w:pPr>
            <w:r w:rsidRPr="00497D18">
              <w:rPr>
                <w:rFonts w:ascii="Times New Roman" w:eastAsia="Times New Roman" w:hAnsi="Times New Roman" w:cs="Times New Roman"/>
                <w:lang w:eastAsia="ru-RU"/>
              </w:rPr>
              <w:t xml:space="preserve">Администрация </w:t>
            </w:r>
            <w:r w:rsidR="00CA3C57" w:rsidRPr="00497D18">
              <w:rPr>
                <w:rFonts w:ascii="Times New Roman" w:eastAsia="Times New Roman" w:hAnsi="Times New Roman" w:cs="Times New Roman"/>
                <w:lang w:eastAsia="ru-RU"/>
              </w:rPr>
              <w:t xml:space="preserve">Нижнебузулинского сельсовета </w:t>
            </w:r>
            <w:r w:rsidRPr="00497D18">
              <w:rPr>
                <w:rFonts w:ascii="Times New Roman" w:eastAsia="Times New Roman" w:hAnsi="Times New Roman" w:cs="Times New Roman"/>
                <w:lang w:eastAsia="ru-RU"/>
              </w:rPr>
              <w:t xml:space="preserve">Свободненского района </w:t>
            </w:r>
          </w:p>
        </w:tc>
        <w:tc>
          <w:tcPr>
            <w:tcW w:w="1984" w:type="dxa"/>
            <w:vAlign w:val="center"/>
          </w:tcPr>
          <w:p w:rsidR="00E20769" w:rsidRPr="00497D18" w:rsidRDefault="00E20769" w:rsidP="007F7273">
            <w:pPr>
              <w:spacing w:line="220" w:lineRule="exact"/>
              <w:contextualSpacing/>
              <w:jc w:val="both"/>
              <w:rPr>
                <w:rFonts w:ascii="Times New Roman" w:hAnsi="Times New Roman" w:cs="Times New Roman"/>
              </w:rPr>
            </w:pPr>
            <w:r w:rsidRPr="00497D18">
              <w:rPr>
                <w:rFonts w:ascii="Times New Roman" w:hAnsi="Times New Roman" w:cs="Times New Roman"/>
              </w:rPr>
              <w:t>20229999100000150</w:t>
            </w:r>
          </w:p>
        </w:tc>
        <w:tc>
          <w:tcPr>
            <w:tcW w:w="2126" w:type="dxa"/>
            <w:vAlign w:val="center"/>
          </w:tcPr>
          <w:p w:rsidR="00E20769" w:rsidRPr="00497D18" w:rsidRDefault="00E20769" w:rsidP="00497D18">
            <w:pPr>
              <w:spacing w:line="220" w:lineRule="exact"/>
              <w:contextualSpacing/>
              <w:rPr>
                <w:rFonts w:ascii="Times New Roman" w:hAnsi="Times New Roman" w:cs="Times New Roman"/>
              </w:rPr>
            </w:pPr>
            <w:r w:rsidRPr="00497D18">
              <w:rPr>
                <w:rFonts w:ascii="Times New Roman" w:hAnsi="Times New Roman" w:cs="Times New Roman"/>
              </w:rPr>
              <w:t>Прочие субсидии бюджетам сельских поселений</w:t>
            </w:r>
          </w:p>
        </w:tc>
        <w:tc>
          <w:tcPr>
            <w:tcW w:w="1276"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p>
        </w:tc>
        <w:tc>
          <w:tcPr>
            <w:tcW w:w="1134" w:type="dxa"/>
            <w:vAlign w:val="center"/>
          </w:tcPr>
          <w:p w:rsidR="00E20769" w:rsidRPr="00497D18" w:rsidRDefault="00E20769" w:rsidP="007F7273">
            <w:pPr>
              <w:autoSpaceDE w:val="0"/>
              <w:autoSpaceDN w:val="0"/>
              <w:spacing w:after="0" w:line="220" w:lineRule="exact"/>
              <w:jc w:val="center"/>
              <w:rPr>
                <w:rFonts w:ascii="Times New Roman" w:eastAsia="Times New Roman" w:hAnsi="Times New Roman" w:cs="Times New Roman"/>
                <w:lang w:eastAsia="ru-RU"/>
              </w:rPr>
            </w:pPr>
          </w:p>
        </w:tc>
        <w:tc>
          <w:tcPr>
            <w:tcW w:w="1701" w:type="dxa"/>
          </w:tcPr>
          <w:p w:rsidR="00E20769" w:rsidRPr="00497D18" w:rsidRDefault="00E20769" w:rsidP="007F7273">
            <w:pPr>
              <w:spacing w:after="0" w:line="220" w:lineRule="exact"/>
              <w:jc w:val="both"/>
              <w:rPr>
                <w:rFonts w:ascii="Times New Roman" w:eastAsia="Times New Roman" w:hAnsi="Times New Roman" w:cs="Times New Roman"/>
                <w:color w:val="FF0000"/>
                <w:lang w:eastAsia="ru-RU"/>
              </w:rPr>
            </w:pPr>
          </w:p>
        </w:tc>
        <w:tc>
          <w:tcPr>
            <w:tcW w:w="4253"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hAnsi="Times New Roman" w:cs="Times New Roman"/>
              </w:rPr>
              <w:t>На основании проекта закона Амурской области о бюджете на очередной финансовый  год и плановый период</w:t>
            </w:r>
          </w:p>
        </w:tc>
      </w:tr>
      <w:tr w:rsidR="00E20769" w:rsidRPr="00497D18" w:rsidTr="00497D18">
        <w:tc>
          <w:tcPr>
            <w:tcW w:w="567"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14</w:t>
            </w:r>
          </w:p>
        </w:tc>
        <w:tc>
          <w:tcPr>
            <w:tcW w:w="568" w:type="dxa"/>
            <w:vAlign w:val="center"/>
          </w:tcPr>
          <w:p w:rsidR="00E20769" w:rsidRPr="00497D18" w:rsidRDefault="00CA3C57" w:rsidP="00E20769">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017</w:t>
            </w:r>
          </w:p>
        </w:tc>
        <w:tc>
          <w:tcPr>
            <w:tcW w:w="1985" w:type="dxa"/>
            <w:vAlign w:val="center"/>
          </w:tcPr>
          <w:p w:rsidR="00E20769" w:rsidRPr="00497D18" w:rsidRDefault="00E20769" w:rsidP="00E20769">
            <w:pPr>
              <w:spacing w:after="0" w:line="240" w:lineRule="auto"/>
              <w:jc w:val="both"/>
              <w:rPr>
                <w:rFonts w:ascii="Times New Roman" w:hAnsi="Times New Roman" w:cs="Times New Roman"/>
              </w:rPr>
            </w:pPr>
            <w:r w:rsidRPr="00497D18">
              <w:rPr>
                <w:rFonts w:ascii="Times New Roman" w:eastAsia="Times New Roman" w:hAnsi="Times New Roman" w:cs="Times New Roman"/>
                <w:lang w:eastAsia="ru-RU"/>
              </w:rPr>
              <w:t xml:space="preserve">Администрация </w:t>
            </w:r>
            <w:r w:rsidR="00CA3C57" w:rsidRPr="00497D18">
              <w:rPr>
                <w:rFonts w:ascii="Times New Roman" w:eastAsia="Times New Roman" w:hAnsi="Times New Roman" w:cs="Times New Roman"/>
                <w:lang w:eastAsia="ru-RU"/>
              </w:rPr>
              <w:t xml:space="preserve">Нижнебузулинского сельсовета </w:t>
            </w:r>
            <w:r w:rsidRPr="00497D18">
              <w:rPr>
                <w:rFonts w:ascii="Times New Roman" w:eastAsia="Times New Roman" w:hAnsi="Times New Roman" w:cs="Times New Roman"/>
                <w:lang w:eastAsia="ru-RU"/>
              </w:rPr>
              <w:t xml:space="preserve">Свободненского района </w:t>
            </w:r>
          </w:p>
        </w:tc>
        <w:tc>
          <w:tcPr>
            <w:tcW w:w="1984" w:type="dxa"/>
            <w:vAlign w:val="center"/>
          </w:tcPr>
          <w:p w:rsidR="00E20769" w:rsidRPr="00497D18" w:rsidRDefault="00E20769" w:rsidP="007F7273">
            <w:pPr>
              <w:spacing w:line="220" w:lineRule="exact"/>
              <w:contextualSpacing/>
              <w:jc w:val="both"/>
              <w:rPr>
                <w:rFonts w:ascii="Times New Roman" w:hAnsi="Times New Roman" w:cs="Times New Roman"/>
              </w:rPr>
            </w:pPr>
            <w:r w:rsidRPr="00497D18">
              <w:rPr>
                <w:rFonts w:ascii="Times New Roman" w:hAnsi="Times New Roman" w:cs="Times New Roman"/>
              </w:rPr>
              <w:t>20235118100000150</w:t>
            </w:r>
          </w:p>
        </w:tc>
        <w:tc>
          <w:tcPr>
            <w:tcW w:w="2126" w:type="dxa"/>
            <w:vAlign w:val="center"/>
          </w:tcPr>
          <w:p w:rsidR="00E20769" w:rsidRPr="00497D18" w:rsidRDefault="00E20769" w:rsidP="00497D18">
            <w:pPr>
              <w:pStyle w:val="ConsPlusCell"/>
              <w:rPr>
                <w:sz w:val="22"/>
                <w:szCs w:val="22"/>
              </w:rPr>
            </w:pPr>
            <w:r w:rsidRPr="00497D18">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p>
        </w:tc>
        <w:tc>
          <w:tcPr>
            <w:tcW w:w="1134" w:type="dxa"/>
            <w:vAlign w:val="center"/>
          </w:tcPr>
          <w:p w:rsidR="00E20769" w:rsidRPr="00497D18" w:rsidRDefault="00E20769" w:rsidP="007F7273">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w:t>
            </w:r>
          </w:p>
        </w:tc>
        <w:tc>
          <w:tcPr>
            <w:tcW w:w="1701" w:type="dxa"/>
          </w:tcPr>
          <w:p w:rsidR="00E20769" w:rsidRPr="00497D18" w:rsidRDefault="00E20769" w:rsidP="007F7273">
            <w:pPr>
              <w:spacing w:after="0" w:line="220" w:lineRule="exact"/>
              <w:jc w:val="both"/>
              <w:rPr>
                <w:rFonts w:ascii="Times New Roman" w:eastAsia="Times New Roman" w:hAnsi="Times New Roman" w:cs="Times New Roman"/>
                <w:color w:val="FF0000"/>
                <w:lang w:eastAsia="ru-RU"/>
              </w:rPr>
            </w:pPr>
          </w:p>
        </w:tc>
        <w:tc>
          <w:tcPr>
            <w:tcW w:w="4253"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hAnsi="Times New Roman" w:cs="Times New Roman"/>
              </w:rPr>
              <w:t>На основании проекта закона Амурской области о бюджете на очередной финансовый  год и плановый период</w:t>
            </w:r>
          </w:p>
        </w:tc>
      </w:tr>
      <w:tr w:rsidR="00E20769" w:rsidRPr="00497D18" w:rsidTr="00497D18">
        <w:tc>
          <w:tcPr>
            <w:tcW w:w="567"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15</w:t>
            </w:r>
          </w:p>
        </w:tc>
        <w:tc>
          <w:tcPr>
            <w:tcW w:w="568" w:type="dxa"/>
            <w:vAlign w:val="center"/>
          </w:tcPr>
          <w:p w:rsidR="00E20769" w:rsidRPr="00497D18" w:rsidRDefault="00CA3C57" w:rsidP="00E20769">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017</w:t>
            </w:r>
          </w:p>
        </w:tc>
        <w:tc>
          <w:tcPr>
            <w:tcW w:w="1985" w:type="dxa"/>
            <w:vAlign w:val="center"/>
          </w:tcPr>
          <w:p w:rsidR="00E20769" w:rsidRPr="00497D18" w:rsidRDefault="00E20769" w:rsidP="00E20769">
            <w:pPr>
              <w:spacing w:after="0" w:line="240" w:lineRule="auto"/>
              <w:jc w:val="both"/>
              <w:rPr>
                <w:rFonts w:ascii="Times New Roman" w:hAnsi="Times New Roman" w:cs="Times New Roman"/>
              </w:rPr>
            </w:pPr>
            <w:r w:rsidRPr="00497D18">
              <w:rPr>
                <w:rFonts w:ascii="Times New Roman" w:eastAsia="Times New Roman" w:hAnsi="Times New Roman" w:cs="Times New Roman"/>
                <w:lang w:eastAsia="ru-RU"/>
              </w:rPr>
              <w:t xml:space="preserve">Администрация </w:t>
            </w:r>
            <w:r w:rsidR="00CA3C57" w:rsidRPr="00497D18">
              <w:rPr>
                <w:rFonts w:ascii="Times New Roman" w:eastAsia="Times New Roman" w:hAnsi="Times New Roman" w:cs="Times New Roman"/>
                <w:lang w:eastAsia="ru-RU"/>
              </w:rPr>
              <w:t xml:space="preserve">Нижнебузулинского сельсовета </w:t>
            </w:r>
            <w:r w:rsidRPr="00497D18">
              <w:rPr>
                <w:rFonts w:ascii="Times New Roman" w:eastAsia="Times New Roman" w:hAnsi="Times New Roman" w:cs="Times New Roman"/>
                <w:lang w:eastAsia="ru-RU"/>
              </w:rPr>
              <w:t xml:space="preserve">Свободненского района </w:t>
            </w:r>
          </w:p>
        </w:tc>
        <w:tc>
          <w:tcPr>
            <w:tcW w:w="1984" w:type="dxa"/>
            <w:tcBorders>
              <w:top w:val="single" w:sz="4" w:space="0" w:color="auto"/>
              <w:left w:val="single" w:sz="4" w:space="0" w:color="auto"/>
              <w:bottom w:val="single" w:sz="4" w:space="0" w:color="auto"/>
              <w:right w:val="single" w:sz="4" w:space="0" w:color="auto"/>
            </w:tcBorders>
            <w:vAlign w:val="center"/>
          </w:tcPr>
          <w:p w:rsidR="00E20769" w:rsidRPr="00497D18" w:rsidRDefault="00E20769" w:rsidP="007F7273">
            <w:pPr>
              <w:spacing w:after="0" w:line="220" w:lineRule="exact"/>
              <w:jc w:val="both"/>
              <w:rPr>
                <w:rFonts w:ascii="Times New Roman" w:eastAsia="Times New Roman" w:hAnsi="Times New Roman" w:cs="Times New Roman"/>
                <w:lang w:eastAsia="ru-RU"/>
              </w:rPr>
            </w:pPr>
            <w:r w:rsidRPr="00497D18">
              <w:rPr>
                <w:rFonts w:ascii="Times New Roman" w:hAnsi="Times New Roman" w:cs="Times New Roman"/>
              </w:rPr>
              <w:t>20240014100000150</w:t>
            </w:r>
          </w:p>
        </w:tc>
        <w:tc>
          <w:tcPr>
            <w:tcW w:w="2126" w:type="dxa"/>
            <w:tcBorders>
              <w:top w:val="single" w:sz="4" w:space="0" w:color="auto"/>
              <w:left w:val="single" w:sz="4" w:space="0" w:color="auto"/>
              <w:bottom w:val="single" w:sz="4" w:space="0" w:color="auto"/>
              <w:right w:val="single" w:sz="4" w:space="0" w:color="auto"/>
            </w:tcBorders>
          </w:tcPr>
          <w:p w:rsidR="00E20769" w:rsidRPr="00497D18" w:rsidRDefault="00E20769" w:rsidP="00497D18">
            <w:pPr>
              <w:spacing w:after="0" w:line="220" w:lineRule="exact"/>
              <w:rPr>
                <w:rFonts w:ascii="Times New Roman" w:eastAsia="Times New Roman" w:hAnsi="Times New Roman" w:cs="Times New Roman"/>
                <w:lang w:eastAsia="ru-RU"/>
              </w:rPr>
            </w:pPr>
            <w:r w:rsidRPr="00497D18">
              <w:rPr>
                <w:rFonts w:ascii="Times New Roman" w:hAnsi="Times New Roman" w:cs="Times New Roman"/>
              </w:rPr>
              <w:t xml:space="preserve">Межбюджетные трансферты, передаваемые бюджетам сельских поселений из бюджетов </w:t>
            </w:r>
            <w:r w:rsidRPr="00497D18">
              <w:rPr>
                <w:rFonts w:ascii="Times New Roman" w:hAnsi="Times New Roman" w:cs="Times New Roman"/>
              </w:rPr>
              <w:lastRenderedPageBreak/>
              <w:t>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p>
        </w:tc>
        <w:tc>
          <w:tcPr>
            <w:tcW w:w="1134" w:type="dxa"/>
            <w:vAlign w:val="center"/>
          </w:tcPr>
          <w:p w:rsidR="00E20769" w:rsidRPr="00497D18" w:rsidRDefault="00E20769" w:rsidP="007F7273">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w:t>
            </w:r>
          </w:p>
        </w:tc>
        <w:tc>
          <w:tcPr>
            <w:tcW w:w="1701" w:type="dxa"/>
          </w:tcPr>
          <w:p w:rsidR="00E20769" w:rsidRPr="00497D18" w:rsidRDefault="00E20769" w:rsidP="007E1ECB">
            <w:pPr>
              <w:spacing w:after="0" w:line="220" w:lineRule="exact"/>
              <w:jc w:val="both"/>
              <w:rPr>
                <w:rFonts w:ascii="Times New Roman" w:hAnsi="Times New Roman" w:cs="Times New Roman"/>
              </w:rPr>
            </w:pPr>
          </w:p>
        </w:tc>
        <w:tc>
          <w:tcPr>
            <w:tcW w:w="4253" w:type="dxa"/>
            <w:vAlign w:val="center"/>
          </w:tcPr>
          <w:p w:rsidR="00E20769" w:rsidRPr="00497D18" w:rsidRDefault="00E20769" w:rsidP="007E1ECB">
            <w:pPr>
              <w:autoSpaceDE w:val="0"/>
              <w:autoSpaceDN w:val="0"/>
              <w:spacing w:after="0" w:line="220" w:lineRule="exact"/>
              <w:jc w:val="both"/>
              <w:rPr>
                <w:rFonts w:ascii="Times New Roman" w:hAnsi="Times New Roman" w:cs="Times New Roman"/>
              </w:rPr>
            </w:pPr>
            <w:r w:rsidRPr="00497D18">
              <w:rPr>
                <w:rFonts w:ascii="Times New Roman" w:hAnsi="Times New Roman" w:cs="Times New Roman"/>
              </w:rPr>
              <w:t>На основании проекта решения о районном бюджете на очередной финансовый  год и плановый период</w:t>
            </w:r>
          </w:p>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p>
        </w:tc>
      </w:tr>
      <w:tr w:rsidR="00E20769" w:rsidRPr="00497D18" w:rsidTr="00497D18">
        <w:tc>
          <w:tcPr>
            <w:tcW w:w="567"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lastRenderedPageBreak/>
              <w:t>16</w:t>
            </w:r>
          </w:p>
        </w:tc>
        <w:tc>
          <w:tcPr>
            <w:tcW w:w="568" w:type="dxa"/>
            <w:vAlign w:val="center"/>
          </w:tcPr>
          <w:p w:rsidR="00E20769" w:rsidRPr="00497D18" w:rsidRDefault="00CA3C57" w:rsidP="00E20769">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017</w:t>
            </w:r>
          </w:p>
        </w:tc>
        <w:tc>
          <w:tcPr>
            <w:tcW w:w="1985" w:type="dxa"/>
            <w:vAlign w:val="center"/>
          </w:tcPr>
          <w:p w:rsidR="00E20769" w:rsidRPr="00497D18" w:rsidRDefault="00E20769" w:rsidP="00E20769">
            <w:pPr>
              <w:spacing w:after="0" w:line="240" w:lineRule="auto"/>
              <w:jc w:val="both"/>
              <w:rPr>
                <w:rFonts w:ascii="Times New Roman" w:hAnsi="Times New Roman" w:cs="Times New Roman"/>
              </w:rPr>
            </w:pPr>
            <w:r w:rsidRPr="00497D18">
              <w:rPr>
                <w:rFonts w:ascii="Times New Roman" w:eastAsia="Times New Roman" w:hAnsi="Times New Roman" w:cs="Times New Roman"/>
                <w:lang w:eastAsia="ru-RU"/>
              </w:rPr>
              <w:t xml:space="preserve">Администрация </w:t>
            </w:r>
            <w:r w:rsidR="00CA3C57" w:rsidRPr="00497D18">
              <w:rPr>
                <w:rFonts w:ascii="Times New Roman" w:eastAsia="Times New Roman" w:hAnsi="Times New Roman" w:cs="Times New Roman"/>
                <w:lang w:eastAsia="ru-RU"/>
              </w:rPr>
              <w:t xml:space="preserve">Нижнебузулинского сельсовета </w:t>
            </w:r>
            <w:r w:rsidRPr="00497D18">
              <w:rPr>
                <w:rFonts w:ascii="Times New Roman" w:eastAsia="Times New Roman" w:hAnsi="Times New Roman" w:cs="Times New Roman"/>
                <w:lang w:eastAsia="ru-RU"/>
              </w:rPr>
              <w:t xml:space="preserve">Свободненского района </w:t>
            </w:r>
          </w:p>
        </w:tc>
        <w:tc>
          <w:tcPr>
            <w:tcW w:w="1984" w:type="dxa"/>
            <w:tcBorders>
              <w:top w:val="single" w:sz="4" w:space="0" w:color="auto"/>
              <w:left w:val="single" w:sz="4" w:space="0" w:color="auto"/>
              <w:bottom w:val="single" w:sz="4" w:space="0" w:color="auto"/>
              <w:right w:val="single" w:sz="4" w:space="0" w:color="auto"/>
            </w:tcBorders>
            <w:vAlign w:val="center"/>
          </w:tcPr>
          <w:p w:rsidR="00E20769" w:rsidRPr="00497D18" w:rsidRDefault="00E20769" w:rsidP="007F7273">
            <w:pPr>
              <w:spacing w:after="0" w:line="220" w:lineRule="exact"/>
              <w:jc w:val="both"/>
              <w:rPr>
                <w:rFonts w:ascii="Times New Roman" w:eastAsia="Times New Roman" w:hAnsi="Times New Roman" w:cs="Times New Roman"/>
                <w:lang w:eastAsia="ru-RU"/>
              </w:rPr>
            </w:pPr>
            <w:r w:rsidRPr="00497D18">
              <w:rPr>
                <w:rFonts w:ascii="Times New Roman" w:hAnsi="Times New Roman" w:cs="Times New Roman"/>
              </w:rPr>
              <w:t>20249999100000150</w:t>
            </w:r>
          </w:p>
        </w:tc>
        <w:tc>
          <w:tcPr>
            <w:tcW w:w="2126" w:type="dxa"/>
            <w:tcBorders>
              <w:top w:val="single" w:sz="4" w:space="0" w:color="auto"/>
              <w:left w:val="single" w:sz="4" w:space="0" w:color="auto"/>
              <w:bottom w:val="single" w:sz="4" w:space="0" w:color="auto"/>
              <w:right w:val="single" w:sz="4" w:space="0" w:color="auto"/>
            </w:tcBorders>
          </w:tcPr>
          <w:p w:rsidR="00E20769" w:rsidRPr="00497D18" w:rsidRDefault="00E20769" w:rsidP="00497D18">
            <w:pPr>
              <w:spacing w:after="0" w:line="220" w:lineRule="exact"/>
              <w:rPr>
                <w:rFonts w:ascii="Times New Roman" w:eastAsia="Times New Roman" w:hAnsi="Times New Roman" w:cs="Times New Roman"/>
                <w:lang w:eastAsia="ru-RU"/>
              </w:rPr>
            </w:pPr>
            <w:r w:rsidRPr="00497D18">
              <w:rPr>
                <w:rFonts w:ascii="Times New Roman" w:hAnsi="Times New Roman" w:cs="Times New Roman"/>
              </w:rPr>
              <w:t>Прочие межбюджетные трансферты, передаваемые бюджетам сельских поселений</w:t>
            </w:r>
            <w:r w:rsidRPr="00497D18">
              <w:rPr>
                <w:rFonts w:ascii="Times New Roman" w:eastAsia="Times New Roman" w:hAnsi="Times New Roman" w:cs="Times New Roman"/>
                <w:lang w:eastAsia="ru-RU"/>
              </w:rPr>
              <w:t xml:space="preserve"> </w:t>
            </w:r>
          </w:p>
        </w:tc>
        <w:tc>
          <w:tcPr>
            <w:tcW w:w="1276"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p>
        </w:tc>
        <w:tc>
          <w:tcPr>
            <w:tcW w:w="1134" w:type="dxa"/>
            <w:vAlign w:val="center"/>
          </w:tcPr>
          <w:p w:rsidR="00E20769" w:rsidRPr="00497D18" w:rsidRDefault="00E20769" w:rsidP="007F7273">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w:t>
            </w:r>
          </w:p>
        </w:tc>
        <w:tc>
          <w:tcPr>
            <w:tcW w:w="1701" w:type="dxa"/>
          </w:tcPr>
          <w:p w:rsidR="00E20769" w:rsidRPr="00497D18" w:rsidRDefault="00E20769" w:rsidP="007F7273">
            <w:pPr>
              <w:spacing w:after="0" w:line="220" w:lineRule="exact"/>
              <w:jc w:val="both"/>
              <w:rPr>
                <w:rFonts w:ascii="Times New Roman" w:hAnsi="Times New Roman" w:cs="Times New Roman"/>
                <w:color w:val="FF0000"/>
              </w:rPr>
            </w:pPr>
          </w:p>
        </w:tc>
        <w:tc>
          <w:tcPr>
            <w:tcW w:w="4253" w:type="dxa"/>
            <w:vAlign w:val="center"/>
          </w:tcPr>
          <w:p w:rsidR="00E20769" w:rsidRPr="00497D18" w:rsidRDefault="00E20769" w:rsidP="007E1ECB">
            <w:pPr>
              <w:autoSpaceDE w:val="0"/>
              <w:autoSpaceDN w:val="0"/>
              <w:spacing w:after="0" w:line="220" w:lineRule="exact"/>
              <w:jc w:val="both"/>
              <w:rPr>
                <w:rFonts w:ascii="Times New Roman" w:hAnsi="Times New Roman" w:cs="Times New Roman"/>
              </w:rPr>
            </w:pPr>
            <w:r w:rsidRPr="00497D18">
              <w:rPr>
                <w:rFonts w:ascii="Times New Roman" w:hAnsi="Times New Roman" w:cs="Times New Roman"/>
              </w:rPr>
              <w:t>На основании проекта решения о районном бюджете на очередной финансовый  год и плановый период</w:t>
            </w:r>
          </w:p>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p>
        </w:tc>
      </w:tr>
      <w:tr w:rsidR="00E20769" w:rsidRPr="00497D18" w:rsidTr="00497D18">
        <w:tc>
          <w:tcPr>
            <w:tcW w:w="567"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17</w:t>
            </w:r>
          </w:p>
        </w:tc>
        <w:tc>
          <w:tcPr>
            <w:tcW w:w="568" w:type="dxa"/>
            <w:vAlign w:val="center"/>
          </w:tcPr>
          <w:p w:rsidR="00E20769" w:rsidRPr="00497D18" w:rsidRDefault="00CA3C57" w:rsidP="00E20769">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017</w:t>
            </w:r>
          </w:p>
        </w:tc>
        <w:tc>
          <w:tcPr>
            <w:tcW w:w="1985" w:type="dxa"/>
            <w:vAlign w:val="center"/>
          </w:tcPr>
          <w:p w:rsidR="00E20769" w:rsidRPr="00497D18" w:rsidRDefault="00E20769" w:rsidP="00E20769">
            <w:pPr>
              <w:spacing w:after="0" w:line="240" w:lineRule="auto"/>
              <w:jc w:val="both"/>
              <w:rPr>
                <w:rFonts w:ascii="Times New Roman" w:hAnsi="Times New Roman" w:cs="Times New Roman"/>
              </w:rPr>
            </w:pPr>
            <w:r w:rsidRPr="00497D18">
              <w:rPr>
                <w:rFonts w:ascii="Times New Roman" w:eastAsia="Times New Roman" w:hAnsi="Times New Roman" w:cs="Times New Roman"/>
                <w:lang w:eastAsia="ru-RU"/>
              </w:rPr>
              <w:t xml:space="preserve">Администрация </w:t>
            </w:r>
            <w:r w:rsidR="00CA3C57" w:rsidRPr="00497D18">
              <w:rPr>
                <w:rFonts w:ascii="Times New Roman" w:eastAsia="Times New Roman" w:hAnsi="Times New Roman" w:cs="Times New Roman"/>
                <w:lang w:eastAsia="ru-RU"/>
              </w:rPr>
              <w:t xml:space="preserve">Нижнебузулинского сельсовета </w:t>
            </w:r>
            <w:r w:rsidRPr="00497D18">
              <w:rPr>
                <w:rFonts w:ascii="Times New Roman" w:eastAsia="Times New Roman" w:hAnsi="Times New Roman" w:cs="Times New Roman"/>
                <w:lang w:eastAsia="ru-RU"/>
              </w:rPr>
              <w:t xml:space="preserve">Свободненского района </w:t>
            </w:r>
          </w:p>
        </w:tc>
        <w:tc>
          <w:tcPr>
            <w:tcW w:w="1984" w:type="dxa"/>
            <w:vAlign w:val="center"/>
          </w:tcPr>
          <w:p w:rsidR="00E20769" w:rsidRPr="00497D18" w:rsidRDefault="00E20769" w:rsidP="007F7273">
            <w:pPr>
              <w:spacing w:line="220" w:lineRule="exact"/>
              <w:contextualSpacing/>
              <w:jc w:val="both"/>
              <w:rPr>
                <w:rFonts w:ascii="Times New Roman" w:hAnsi="Times New Roman" w:cs="Times New Roman"/>
              </w:rPr>
            </w:pPr>
            <w:r w:rsidRPr="00497D18">
              <w:rPr>
                <w:rFonts w:ascii="Times New Roman" w:hAnsi="Times New Roman" w:cs="Times New Roman"/>
                <w:color w:val="000000"/>
              </w:rPr>
              <w:t>20705020100000150</w:t>
            </w:r>
          </w:p>
        </w:tc>
        <w:tc>
          <w:tcPr>
            <w:tcW w:w="2126" w:type="dxa"/>
            <w:vAlign w:val="center"/>
          </w:tcPr>
          <w:p w:rsidR="00E20769" w:rsidRPr="00497D18" w:rsidRDefault="00E20769" w:rsidP="00497D18">
            <w:pPr>
              <w:spacing w:line="220" w:lineRule="exact"/>
              <w:contextualSpacing/>
              <w:rPr>
                <w:rFonts w:ascii="Times New Roman" w:hAnsi="Times New Roman" w:cs="Times New Roman"/>
              </w:rPr>
            </w:pPr>
            <w:r w:rsidRPr="00497D18">
              <w:rPr>
                <w:rFonts w:ascii="Times New Roman" w:hAnsi="Times New Roman" w:cs="Times New Roman"/>
              </w:rPr>
              <w:t>Поступления от денежных пожертвований, предоставляемых физическими лицами получателям средств бюджетов сельских поселений</w:t>
            </w:r>
          </w:p>
        </w:tc>
        <w:tc>
          <w:tcPr>
            <w:tcW w:w="1276"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p>
        </w:tc>
        <w:tc>
          <w:tcPr>
            <w:tcW w:w="1134" w:type="dxa"/>
            <w:vAlign w:val="center"/>
          </w:tcPr>
          <w:p w:rsidR="00E20769" w:rsidRPr="00497D18" w:rsidRDefault="00E20769" w:rsidP="007F7273">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w:t>
            </w:r>
          </w:p>
        </w:tc>
        <w:tc>
          <w:tcPr>
            <w:tcW w:w="1701" w:type="dxa"/>
          </w:tcPr>
          <w:p w:rsidR="00E20769" w:rsidRPr="00497D18" w:rsidRDefault="00E20769" w:rsidP="007F7273">
            <w:pPr>
              <w:spacing w:after="0" w:line="220" w:lineRule="exact"/>
              <w:jc w:val="both"/>
              <w:rPr>
                <w:rFonts w:ascii="Times New Roman" w:hAnsi="Times New Roman" w:cs="Times New Roman"/>
              </w:rPr>
            </w:pPr>
          </w:p>
        </w:tc>
        <w:tc>
          <w:tcPr>
            <w:tcW w:w="4253"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p>
        </w:tc>
      </w:tr>
      <w:tr w:rsidR="00E20769" w:rsidRPr="00497D18" w:rsidTr="00497D18">
        <w:tc>
          <w:tcPr>
            <w:tcW w:w="567"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18</w:t>
            </w:r>
          </w:p>
        </w:tc>
        <w:tc>
          <w:tcPr>
            <w:tcW w:w="568" w:type="dxa"/>
            <w:vAlign w:val="center"/>
          </w:tcPr>
          <w:p w:rsidR="00E20769" w:rsidRPr="00497D18" w:rsidRDefault="00CA3C57" w:rsidP="00E20769">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017</w:t>
            </w:r>
          </w:p>
        </w:tc>
        <w:tc>
          <w:tcPr>
            <w:tcW w:w="1985" w:type="dxa"/>
            <w:vAlign w:val="center"/>
          </w:tcPr>
          <w:p w:rsidR="00E20769" w:rsidRPr="00497D18" w:rsidRDefault="00E20769" w:rsidP="00E20769">
            <w:pPr>
              <w:spacing w:after="0" w:line="240" w:lineRule="auto"/>
              <w:jc w:val="both"/>
              <w:rPr>
                <w:rFonts w:ascii="Times New Roman" w:hAnsi="Times New Roman" w:cs="Times New Roman"/>
              </w:rPr>
            </w:pPr>
            <w:r w:rsidRPr="00497D18">
              <w:rPr>
                <w:rFonts w:ascii="Times New Roman" w:eastAsia="Times New Roman" w:hAnsi="Times New Roman" w:cs="Times New Roman"/>
                <w:lang w:eastAsia="ru-RU"/>
              </w:rPr>
              <w:t xml:space="preserve">Администрация </w:t>
            </w:r>
            <w:r w:rsidR="00CA3C57" w:rsidRPr="00497D18">
              <w:rPr>
                <w:rFonts w:ascii="Times New Roman" w:eastAsia="Times New Roman" w:hAnsi="Times New Roman" w:cs="Times New Roman"/>
                <w:lang w:eastAsia="ru-RU"/>
              </w:rPr>
              <w:t xml:space="preserve">Нижнебузулинского сельсовета </w:t>
            </w:r>
            <w:r w:rsidRPr="00497D18">
              <w:rPr>
                <w:rFonts w:ascii="Times New Roman" w:eastAsia="Times New Roman" w:hAnsi="Times New Roman" w:cs="Times New Roman"/>
                <w:lang w:eastAsia="ru-RU"/>
              </w:rPr>
              <w:t xml:space="preserve">Свободненского района </w:t>
            </w:r>
          </w:p>
        </w:tc>
        <w:tc>
          <w:tcPr>
            <w:tcW w:w="1984" w:type="dxa"/>
            <w:vAlign w:val="center"/>
          </w:tcPr>
          <w:p w:rsidR="00E20769" w:rsidRPr="00497D18" w:rsidRDefault="00E20769" w:rsidP="007F7273">
            <w:pPr>
              <w:spacing w:line="220" w:lineRule="exact"/>
              <w:contextualSpacing/>
              <w:jc w:val="both"/>
              <w:rPr>
                <w:rFonts w:ascii="Times New Roman" w:hAnsi="Times New Roman" w:cs="Times New Roman"/>
              </w:rPr>
            </w:pPr>
            <w:r w:rsidRPr="00497D18">
              <w:rPr>
                <w:rFonts w:ascii="Times New Roman" w:hAnsi="Times New Roman" w:cs="Times New Roman"/>
                <w:color w:val="000000"/>
              </w:rPr>
              <w:t>20705030100000150</w:t>
            </w:r>
          </w:p>
        </w:tc>
        <w:tc>
          <w:tcPr>
            <w:tcW w:w="2126" w:type="dxa"/>
            <w:vAlign w:val="center"/>
          </w:tcPr>
          <w:p w:rsidR="00E20769" w:rsidRPr="00497D18" w:rsidRDefault="00E20769" w:rsidP="00497D18">
            <w:pPr>
              <w:spacing w:line="220" w:lineRule="exact"/>
              <w:contextualSpacing/>
              <w:rPr>
                <w:rFonts w:ascii="Times New Roman" w:hAnsi="Times New Roman" w:cs="Times New Roman"/>
              </w:rPr>
            </w:pPr>
            <w:r w:rsidRPr="00497D18">
              <w:rPr>
                <w:rFonts w:ascii="Times New Roman" w:hAnsi="Times New Roman" w:cs="Times New Roman"/>
              </w:rPr>
              <w:t>Прочие безвозмездные поступления в  бюджеты сельских   поселений</w:t>
            </w:r>
          </w:p>
        </w:tc>
        <w:tc>
          <w:tcPr>
            <w:tcW w:w="1276" w:type="dxa"/>
            <w:vAlign w:val="center"/>
          </w:tcPr>
          <w:p w:rsidR="00E20769" w:rsidRPr="00497D18" w:rsidRDefault="00E20769" w:rsidP="007F7273">
            <w:pPr>
              <w:autoSpaceDE w:val="0"/>
              <w:autoSpaceDN w:val="0"/>
              <w:spacing w:after="0" w:line="220" w:lineRule="exact"/>
              <w:jc w:val="both"/>
              <w:rPr>
                <w:rFonts w:ascii="Times New Roman" w:eastAsia="Times New Roman" w:hAnsi="Times New Roman" w:cs="Times New Roman"/>
                <w:lang w:eastAsia="ru-RU"/>
              </w:rPr>
            </w:pPr>
          </w:p>
        </w:tc>
        <w:tc>
          <w:tcPr>
            <w:tcW w:w="1134" w:type="dxa"/>
            <w:vAlign w:val="center"/>
          </w:tcPr>
          <w:p w:rsidR="00E20769" w:rsidRPr="00497D18" w:rsidRDefault="00E20769" w:rsidP="007F7273">
            <w:pPr>
              <w:autoSpaceDE w:val="0"/>
              <w:autoSpaceDN w:val="0"/>
              <w:spacing w:after="0" w:line="220" w:lineRule="exact"/>
              <w:jc w:val="center"/>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w:t>
            </w:r>
          </w:p>
        </w:tc>
        <w:tc>
          <w:tcPr>
            <w:tcW w:w="1701" w:type="dxa"/>
          </w:tcPr>
          <w:p w:rsidR="00E20769" w:rsidRPr="00497D18" w:rsidRDefault="00E20769" w:rsidP="007E1ECB">
            <w:pPr>
              <w:spacing w:after="0" w:line="220" w:lineRule="exact"/>
              <w:jc w:val="both"/>
              <w:rPr>
                <w:rFonts w:ascii="Times New Roman" w:hAnsi="Times New Roman" w:cs="Times New Roman"/>
              </w:rPr>
            </w:pPr>
          </w:p>
        </w:tc>
        <w:tc>
          <w:tcPr>
            <w:tcW w:w="4253" w:type="dxa"/>
            <w:vAlign w:val="center"/>
          </w:tcPr>
          <w:p w:rsidR="00E20769" w:rsidRPr="00497D18" w:rsidRDefault="00E20769" w:rsidP="007E1ECB">
            <w:pPr>
              <w:autoSpaceDE w:val="0"/>
              <w:autoSpaceDN w:val="0"/>
              <w:spacing w:after="0" w:line="220" w:lineRule="exact"/>
              <w:jc w:val="both"/>
              <w:rPr>
                <w:rFonts w:ascii="Times New Roman" w:eastAsia="Times New Roman" w:hAnsi="Times New Roman" w:cs="Times New Roman"/>
                <w:lang w:eastAsia="ru-RU"/>
              </w:rPr>
            </w:pPr>
            <w:r w:rsidRPr="00497D18">
              <w:rPr>
                <w:rFonts w:ascii="Times New Roman" w:eastAsia="Times New Roman" w:hAnsi="Times New Roman" w:cs="Times New Roman"/>
                <w:lang w:eastAsia="ru-RU"/>
              </w:rPr>
              <w:t>На основании заключенных договоров благотворительной помощи от спонсоров в очередном финансовом году</w:t>
            </w:r>
          </w:p>
        </w:tc>
      </w:tr>
    </w:tbl>
    <w:p w:rsidR="002540FF" w:rsidRPr="007E1ECB" w:rsidRDefault="002540FF" w:rsidP="002540FF">
      <w:pPr>
        <w:rPr>
          <w:rFonts w:ascii="Times New Roman" w:hAnsi="Times New Roman" w:cs="Times New Roman"/>
          <w:sz w:val="26"/>
          <w:szCs w:val="26"/>
        </w:rPr>
      </w:pPr>
      <w:r w:rsidRPr="007E1ECB">
        <w:rPr>
          <w:rFonts w:ascii="Times New Roman" w:hAnsi="Times New Roman" w:cs="Times New Roman"/>
          <w:sz w:val="26"/>
          <w:szCs w:val="26"/>
        </w:rPr>
        <w:t>*</w:t>
      </w:r>
      <w:r w:rsidRPr="007E1ECB">
        <w:rPr>
          <w:rFonts w:ascii="Times New Roman" w:eastAsia="Calibri" w:hAnsi="Times New Roman" w:cs="Times New Roman"/>
          <w:sz w:val="26"/>
          <w:szCs w:val="26"/>
        </w:rPr>
        <w:t xml:space="preserve"> </w:t>
      </w:r>
      <w:r w:rsidRPr="007E1ECB">
        <w:rPr>
          <w:rFonts w:ascii="Times New Roman" w:hAnsi="Times New Roman" w:cs="Times New Roman"/>
          <w:sz w:val="26"/>
          <w:szCs w:val="26"/>
        </w:rPr>
        <w:t xml:space="preserve">Администрирование поступлений по всем статьям, подстатьям соответствующей статьи, подвидам доходов бюджетов осуществляется главным администратором доходов, указанным в </w:t>
      </w:r>
      <w:proofErr w:type="spellStart"/>
      <w:r w:rsidRPr="007E1ECB">
        <w:rPr>
          <w:rFonts w:ascii="Times New Roman" w:hAnsi="Times New Roman" w:cs="Times New Roman"/>
          <w:sz w:val="26"/>
          <w:szCs w:val="26"/>
        </w:rPr>
        <w:t>группировочном</w:t>
      </w:r>
      <w:proofErr w:type="spellEnd"/>
      <w:r w:rsidRPr="007E1ECB">
        <w:rPr>
          <w:rFonts w:ascii="Times New Roman" w:hAnsi="Times New Roman" w:cs="Times New Roman"/>
          <w:sz w:val="26"/>
          <w:szCs w:val="26"/>
        </w:rPr>
        <w:t xml:space="preserve"> коде бюджетной классификации, в пределах определенной законодательством Российской Федерации компетенции.</w:t>
      </w:r>
    </w:p>
    <w:p w:rsidR="002540FF" w:rsidRPr="007E1ECB" w:rsidRDefault="002540FF" w:rsidP="002540FF">
      <w:pPr>
        <w:autoSpaceDE w:val="0"/>
        <w:autoSpaceDN w:val="0"/>
        <w:spacing w:after="0" w:line="240" w:lineRule="auto"/>
        <w:rPr>
          <w:rFonts w:ascii="Times New Roman" w:eastAsia="Times New Roman" w:hAnsi="Times New Roman" w:cs="Times New Roman"/>
          <w:sz w:val="26"/>
          <w:szCs w:val="26"/>
          <w:lang w:eastAsia="ru-RU"/>
        </w:rPr>
      </w:pPr>
    </w:p>
    <w:p w:rsidR="00D32C14" w:rsidRPr="007E1ECB" w:rsidRDefault="00D32C14">
      <w:pPr>
        <w:rPr>
          <w:rFonts w:ascii="Times New Roman" w:hAnsi="Times New Roman" w:cs="Times New Roman"/>
          <w:sz w:val="26"/>
          <w:szCs w:val="26"/>
        </w:rPr>
      </w:pPr>
    </w:p>
    <w:sectPr w:rsidR="00D32C14" w:rsidRPr="007E1ECB" w:rsidSect="00497D18">
      <w:pgSz w:w="16838" w:h="11906" w:orient="landscape"/>
      <w:pgMar w:top="426" w:right="1134" w:bottom="680"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540FF"/>
    <w:rsid w:val="001722D2"/>
    <w:rsid w:val="002540FF"/>
    <w:rsid w:val="003F7A8D"/>
    <w:rsid w:val="00497D18"/>
    <w:rsid w:val="0079576F"/>
    <w:rsid w:val="007E1ECB"/>
    <w:rsid w:val="007F7273"/>
    <w:rsid w:val="00A43B7F"/>
    <w:rsid w:val="00B31709"/>
    <w:rsid w:val="00B53FEA"/>
    <w:rsid w:val="00BE3D80"/>
    <w:rsid w:val="00BF7C00"/>
    <w:rsid w:val="00CA3C57"/>
    <w:rsid w:val="00D32C14"/>
    <w:rsid w:val="00D77CFB"/>
    <w:rsid w:val="00E20769"/>
    <w:rsid w:val="00EB6E4E"/>
    <w:rsid w:val="00F10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A9D71-055A-4862-B9B1-542737FC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0F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2540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254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E3D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537361">
      <w:bodyDiv w:val="1"/>
      <w:marLeft w:val="0"/>
      <w:marRight w:val="0"/>
      <w:marTop w:val="0"/>
      <w:marBottom w:val="0"/>
      <w:divBdr>
        <w:top w:val="none" w:sz="0" w:space="0" w:color="auto"/>
        <w:left w:val="none" w:sz="0" w:space="0" w:color="auto"/>
        <w:bottom w:val="none" w:sz="0" w:space="0" w:color="auto"/>
        <w:right w:val="none" w:sz="0" w:space="0" w:color="auto"/>
      </w:divBdr>
    </w:div>
    <w:div w:id="185148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84ACE09757401F818124D5E7FDB5826D40DF6C32756F59D3CA2E2B8B7E9DE354FF1102770FA7FCA4518B2D3c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2494</Words>
  <Characters>14221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komar</dc:creator>
  <cp:lastModifiedBy>User</cp:lastModifiedBy>
  <cp:revision>3</cp:revision>
  <dcterms:created xsi:type="dcterms:W3CDTF">2022-02-21T23:34:00Z</dcterms:created>
  <dcterms:modified xsi:type="dcterms:W3CDTF">2022-02-23T23:54:00Z</dcterms:modified>
</cp:coreProperties>
</file>