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0"/>
        <w:gridCol w:w="4927"/>
        <w:gridCol w:w="425"/>
        <w:gridCol w:w="5103"/>
      </w:tblGrid>
      <w:tr w:rsidR="008320E3" w:rsidTr="008320E3">
        <w:tc>
          <w:tcPr>
            <w:tcW w:w="5245" w:type="dxa"/>
          </w:tcPr>
          <w:p w:rsidR="008320E3" w:rsidRDefault="008320E3" w:rsidP="004A01E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8320E3" w:rsidRPr="003530E0" w:rsidRDefault="008320E3" w:rsidP="004A01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320E3" w:rsidRPr="00C81C9E" w:rsidRDefault="008320E3" w:rsidP="00A0257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За несоблюдение запрета                 на получение подарков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                  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в связи с исполнением</w:t>
            </w:r>
            <w:r w:rsidR="00F2568B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             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должностных обязанностей, установленного в целях </w:t>
            </w:r>
            <w:r w:rsidR="007112BA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           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,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должностные лица могут быть привлечены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                             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к ответственности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                               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                                     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с законодательством</w:t>
            </w:r>
            <w:r w:rsidR="00F2568B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                     </w:t>
            </w:r>
            <w:r w:rsidRPr="00C81C9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Российской Федерации</w:t>
            </w:r>
          </w:p>
          <w:p w:rsidR="008320E3" w:rsidRDefault="008320E3" w:rsidP="00A02575">
            <w:pPr>
              <w:jc w:val="center"/>
            </w:pPr>
          </w:p>
          <w:p w:rsidR="008320E3" w:rsidRDefault="008320E3" w:rsidP="00A02575">
            <w:pPr>
              <w:jc w:val="center"/>
            </w:pPr>
            <w:r w:rsidRPr="00A02575">
              <w:rPr>
                <w:noProof/>
              </w:rPr>
              <w:drawing>
                <wp:inline distT="0" distB="0" distL="0" distR="0">
                  <wp:extent cx="2079225" cy="2779776"/>
                  <wp:effectExtent l="19050" t="0" r="0" b="0"/>
                  <wp:docPr id="22" name="Рисунок 1" descr="http://vd-tv.ru/sites/default/files/korrupciya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d-tv.ru/sites/default/files/korrupciya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303" cy="2785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0E3" w:rsidRDefault="008320E3" w:rsidP="004A01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320E3" w:rsidRPr="0083618E" w:rsidRDefault="008320E3" w:rsidP="003530E0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8320E3" w:rsidRDefault="008320E3"/>
        </w:tc>
        <w:tc>
          <w:tcPr>
            <w:tcW w:w="4927" w:type="dxa"/>
          </w:tcPr>
          <w:p w:rsidR="008320E3" w:rsidRDefault="008320E3"/>
          <w:p w:rsidR="008320E3" w:rsidRPr="00912C49" w:rsidRDefault="008320E3" w:rsidP="00D70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C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Запрет на получение подарков в связи                                с исполнением должностных обязанностей </w:t>
            </w:r>
            <w:r w:rsidR="00812E8B" w:rsidRPr="00912C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6199" w:rsidRPr="00912C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</w:t>
            </w:r>
            <w:r w:rsidR="00812E8B" w:rsidRPr="00912C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</w:t>
            </w:r>
            <w:r w:rsidRPr="00912C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320E3" w:rsidRPr="00E9040B" w:rsidRDefault="008320E3" w:rsidP="00D703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320E3" w:rsidRPr="00E9040B" w:rsidRDefault="008320E3" w:rsidP="000D403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ст.12.1 Федерального закона  от 25.12.2008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 № 273-ФЗ «О противодействии коррупции»;</w:t>
            </w:r>
          </w:p>
          <w:p w:rsidR="008320E3" w:rsidRPr="00E9040B" w:rsidRDefault="008320E3" w:rsidP="000D403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ст. 17 Федерального закона от 27.07.2004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   № 79-ФЗ  «О государственной гражданской службе Российской Федерации»;</w:t>
            </w:r>
          </w:p>
          <w:p w:rsidR="008320E3" w:rsidRPr="00E9040B" w:rsidRDefault="008320E3" w:rsidP="000D403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ст. 14 Федерального закона от 02.03.2007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  № 25-ФЗ  «О муниципальной службе в Ро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сийской Федерации»;</w:t>
            </w:r>
          </w:p>
          <w:p w:rsidR="008320E3" w:rsidRPr="00E9040B" w:rsidRDefault="008320E3" w:rsidP="000D403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09.01.2014 № 10 «О порядке сообщения отдельными категориями лиц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о получении подарка в связи с протокольн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ми мероприятиями, служебными командиро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 другими официальными мероприят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ями, участие в которых связано с исполнен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ем ими служебных (должностных</w:t>
            </w:r>
            <w:r w:rsidR="002847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 обязанн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стей, сдачи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 оцен</w:t>
            </w:r>
            <w:r w:rsidR="002847FF">
              <w:rPr>
                <w:rFonts w:ascii="Times New Roman" w:hAnsi="Times New Roman" w:cs="Times New Roman"/>
                <w:sz w:val="20"/>
                <w:szCs w:val="20"/>
              </w:rPr>
              <w:t>ки подарка, реализации (выкупа)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 зачисления средств, вырученных от его реализации»;</w:t>
            </w:r>
          </w:p>
          <w:p w:rsidR="008320E3" w:rsidRDefault="008320E3" w:rsidP="000D403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 губернатора Амурской</w:t>
            </w:r>
            <w:r w:rsidR="00F2568B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от 06.02.2014 № 31 «О порядке </w:t>
            </w:r>
            <w:r w:rsidR="00F2568B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отдельными категориями лиц </w:t>
            </w:r>
            <w:r w:rsidR="000D40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о получении подарка в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с протокол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ными мероприятиями, служебными команд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ровками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 другими официальными меропр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ятиями, участие в которых связано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40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с исполне</w:t>
            </w:r>
            <w:r w:rsidR="002847FF">
              <w:rPr>
                <w:rFonts w:ascii="Times New Roman" w:hAnsi="Times New Roman" w:cs="Times New Roman"/>
                <w:sz w:val="20"/>
                <w:szCs w:val="20"/>
              </w:rPr>
              <w:t xml:space="preserve">нием ими служебных (должностных)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обязанностей, сдачи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 xml:space="preserve">и оценки подарка, </w:t>
            </w:r>
            <w:r w:rsidR="00F2568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реализации (выкупа) и зачисления средств, вырученных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9040B">
              <w:rPr>
                <w:rFonts w:ascii="Times New Roman" w:hAnsi="Times New Roman" w:cs="Times New Roman"/>
                <w:sz w:val="20"/>
                <w:szCs w:val="20"/>
              </w:rPr>
              <w:t>от его реализации»</w:t>
            </w:r>
          </w:p>
          <w:p w:rsidR="008320E3" w:rsidRDefault="008320E3" w:rsidP="0088548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E3" w:rsidRPr="00E9040B" w:rsidRDefault="008320E3" w:rsidP="0088548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138FE">
              <w:rPr>
                <w:noProof/>
              </w:rPr>
              <w:drawing>
                <wp:inline distT="0" distB="0" distL="0" distR="0">
                  <wp:extent cx="1417879" cy="1453600"/>
                  <wp:effectExtent l="19050" t="0" r="0" b="0"/>
                  <wp:docPr id="29" name="Рисунок 1" descr="http://www.uspenskoe-admin.ru/images/news/2016/%D0%B4%D0%B5%D0%BA%D0%B0%D0%B1%D1%80%D1%8C/1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penskoe-admin.ru/images/news/2016/%D0%B4%D0%B5%D0%BA%D0%B0%D0%B1%D1%80%D1%8C/1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761" cy="145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0E3" w:rsidRPr="00492ECE" w:rsidRDefault="008320E3" w:rsidP="00E90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20E3" w:rsidRPr="00A02575" w:rsidRDefault="008320E3" w:rsidP="007C029C">
            <w:pPr>
              <w:jc w:val="center"/>
              <w:rPr>
                <w:b/>
                <w:bCs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5103" w:type="dxa"/>
          </w:tcPr>
          <w:p w:rsidR="008320E3" w:rsidRDefault="008320E3" w:rsidP="007C029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A02575">
              <w:rPr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646633" cy="782726"/>
                  <wp:effectExtent l="19050" t="0" r="1067" b="0"/>
                  <wp:docPr id="24" name="Рисунок 2" descr="GerbAmurOblast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7" descr="GerbAmurOblast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75" cy="78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0E3" w:rsidRDefault="008320E3" w:rsidP="00E138FE">
            <w:pPr>
              <w:jc w:val="center"/>
            </w:pPr>
          </w:p>
          <w:p w:rsidR="00FF5C7E" w:rsidRPr="00C06C27" w:rsidRDefault="00FF5C7E" w:rsidP="00C06C27">
            <w:pPr>
              <w:ind w:firstLine="360"/>
              <w:rPr>
                <w:rFonts w:ascii="Times New Roman" w:hAnsi="Times New Roman" w:cs="Times New Roman"/>
                <w:b/>
              </w:rPr>
            </w:pPr>
            <w:r w:rsidRPr="00C06C27">
              <w:rPr>
                <w:rFonts w:ascii="Times New Roman" w:hAnsi="Times New Roman" w:cs="Times New Roman"/>
                <w:b/>
              </w:rPr>
              <w:t xml:space="preserve">АППАРАТ ГУБЕРНАТОРА </w:t>
            </w:r>
            <w:r w:rsidR="008320E3" w:rsidRPr="00C06C27">
              <w:rPr>
                <w:rFonts w:ascii="Times New Roman" w:hAnsi="Times New Roman" w:cs="Times New Roman"/>
                <w:b/>
              </w:rPr>
              <w:t xml:space="preserve">ОБЛАСТИ                        </w:t>
            </w:r>
            <w:r w:rsidRPr="00C06C2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320E3" w:rsidRPr="00C06C27" w:rsidRDefault="00C06C27" w:rsidP="00C06C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FF5C7E" w:rsidRPr="00C06C27">
              <w:rPr>
                <w:rFonts w:ascii="Times New Roman" w:hAnsi="Times New Roman" w:cs="Times New Roman"/>
                <w:b/>
              </w:rPr>
              <w:t xml:space="preserve"> </w:t>
            </w:r>
            <w:r w:rsidR="008320E3" w:rsidRPr="00C06C27">
              <w:rPr>
                <w:rFonts w:ascii="Times New Roman" w:hAnsi="Times New Roman" w:cs="Times New Roman"/>
                <w:b/>
              </w:rPr>
              <w:t>И ПРАВИТЕЛЬСТВА ОБЛАСТИ</w:t>
            </w:r>
          </w:p>
          <w:p w:rsidR="008320E3" w:rsidRPr="00C06C27" w:rsidRDefault="008320E3" w:rsidP="00760E40">
            <w:pPr>
              <w:jc w:val="center"/>
              <w:rPr>
                <w:rFonts w:ascii="Times New Roman" w:hAnsi="Times New Roman" w:cs="Times New Roman"/>
              </w:rPr>
            </w:pPr>
            <w:r w:rsidRPr="00C06C27">
              <w:rPr>
                <w:rFonts w:ascii="Times New Roman" w:hAnsi="Times New Roman" w:cs="Times New Roman"/>
              </w:rPr>
              <w:t>ОТДЕЛ ПО ПРОФИЛАКТ</w:t>
            </w:r>
            <w:r w:rsidR="00760E40">
              <w:rPr>
                <w:rFonts w:ascii="Times New Roman" w:hAnsi="Times New Roman" w:cs="Times New Roman"/>
              </w:rPr>
              <w:t>И</w:t>
            </w:r>
            <w:r w:rsidRPr="00C06C27">
              <w:rPr>
                <w:rFonts w:ascii="Times New Roman" w:hAnsi="Times New Roman" w:cs="Times New Roman"/>
              </w:rPr>
              <w:t>КЕ КОРРУПЦИО</w:t>
            </w:r>
            <w:r w:rsidRPr="00C06C27">
              <w:rPr>
                <w:rFonts w:ascii="Times New Roman" w:hAnsi="Times New Roman" w:cs="Times New Roman"/>
              </w:rPr>
              <w:t>Н</w:t>
            </w:r>
            <w:r w:rsidR="0005372F">
              <w:rPr>
                <w:rFonts w:ascii="Times New Roman" w:hAnsi="Times New Roman" w:cs="Times New Roman"/>
              </w:rPr>
              <w:t>НЫХ</w:t>
            </w:r>
            <w:r w:rsidRPr="00C06C27">
              <w:rPr>
                <w:rFonts w:ascii="Times New Roman" w:hAnsi="Times New Roman" w:cs="Times New Roman"/>
              </w:rPr>
              <w:t xml:space="preserve"> И ИНЫХ ПРАВОНАРУШЕНИЙ</w:t>
            </w:r>
          </w:p>
          <w:p w:rsidR="008320E3" w:rsidRPr="00C06C27" w:rsidRDefault="008320E3" w:rsidP="00E138FE">
            <w:pPr>
              <w:jc w:val="center"/>
              <w:rPr>
                <w:sz w:val="44"/>
                <w:szCs w:val="44"/>
              </w:rPr>
            </w:pPr>
          </w:p>
          <w:p w:rsidR="008320E3" w:rsidRDefault="008320E3" w:rsidP="00E138FE">
            <w:pPr>
              <w:jc w:val="center"/>
            </w:pPr>
            <w:r w:rsidRPr="00A02575">
              <w:rPr>
                <w:noProof/>
              </w:rPr>
              <w:drawing>
                <wp:inline distT="0" distB="0" distL="0" distR="0">
                  <wp:extent cx="2550109" cy="2550109"/>
                  <wp:effectExtent l="19050" t="0" r="2591" b="0"/>
                  <wp:docPr id="25" name="Рисунок 7" descr="http://holm.admin-smolensk.ru/files/198/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holm.admin-smolensk.ru/files/198/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936" cy="2555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0E3" w:rsidRPr="00C06C27" w:rsidRDefault="008320E3" w:rsidP="00E138FE">
            <w:pPr>
              <w:jc w:val="center"/>
              <w:rPr>
                <w:sz w:val="40"/>
                <w:szCs w:val="40"/>
              </w:rPr>
            </w:pPr>
          </w:p>
          <w:p w:rsidR="008320E3" w:rsidRPr="007C029C" w:rsidRDefault="008320E3" w:rsidP="00A025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C02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ПАМЯТКА </w:t>
            </w:r>
          </w:p>
          <w:p w:rsidR="008320E3" w:rsidRPr="007C029C" w:rsidRDefault="008320E3" w:rsidP="00A025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C029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О ЗАПРЕТЕ ПОЛУЧЕНИЯ ПОДАРКОВ В СВЯЗИ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              </w:t>
            </w:r>
            <w:r w:rsidR="00CA64B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С ИСПОЛНЕНИЕМ ДОЛЖНОСТНЫХ </w:t>
            </w:r>
            <w:r w:rsidR="00FF5C7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                  </w:t>
            </w:r>
            <w:r w:rsidR="00CA64B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ОБ</w:t>
            </w:r>
            <w:r w:rsidRPr="007C029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ЯЗАННОСТЕЙ</w:t>
            </w:r>
          </w:p>
          <w:p w:rsidR="008320E3" w:rsidRDefault="008320E3" w:rsidP="00A02575">
            <w:pPr>
              <w:jc w:val="center"/>
              <w:rPr>
                <w:rFonts w:ascii="Times New Roman" w:hAnsi="Times New Roman" w:cs="Times New Roman"/>
              </w:rPr>
            </w:pPr>
          </w:p>
          <w:p w:rsidR="00C06C27" w:rsidRDefault="008320E3" w:rsidP="00C81C9E">
            <w:pPr>
              <w:jc w:val="center"/>
              <w:rPr>
                <w:rFonts w:ascii="Times New Roman" w:hAnsi="Times New Roman" w:cs="Times New Roman"/>
              </w:rPr>
            </w:pPr>
            <w:r w:rsidRPr="00492ECE">
              <w:rPr>
                <w:rFonts w:ascii="Times New Roman" w:hAnsi="Times New Roman" w:cs="Times New Roman"/>
              </w:rPr>
              <w:t>Благовещенск</w:t>
            </w:r>
            <w:r w:rsidR="00885489">
              <w:rPr>
                <w:rFonts w:ascii="Times New Roman" w:hAnsi="Times New Roman" w:cs="Times New Roman"/>
              </w:rPr>
              <w:t xml:space="preserve"> </w:t>
            </w:r>
          </w:p>
          <w:p w:rsidR="008320E3" w:rsidRDefault="00885489" w:rsidP="00C81C9E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320E3" w:rsidRPr="00492ECE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8320E3" w:rsidRPr="00163DD9" w:rsidTr="00E94A29">
        <w:trPr>
          <w:trHeight w:val="11067"/>
        </w:trPr>
        <w:tc>
          <w:tcPr>
            <w:tcW w:w="5245" w:type="dxa"/>
          </w:tcPr>
          <w:p w:rsidR="00431DEB" w:rsidRDefault="00431DEB" w:rsidP="007A13F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E3" w:rsidRPr="008320E3" w:rsidRDefault="008320E3" w:rsidP="007A13F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л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>цам, замещающим государственные должности, муниципальные должности, должности госуда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>ственной и</w:t>
            </w:r>
            <w:r w:rsidR="002847F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</w:t>
            </w:r>
            <w:r w:rsidRPr="008320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З</w:t>
            </w:r>
            <w:r w:rsidRPr="008320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А</w:t>
            </w:r>
            <w:r w:rsidRPr="008320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ПРЕЩЕНО ПОЛУЧАТЬ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исполнен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0E3">
              <w:rPr>
                <w:rFonts w:ascii="Times New Roman" w:hAnsi="Times New Roman" w:cs="Times New Roman"/>
                <w:sz w:val="24"/>
                <w:szCs w:val="24"/>
              </w:rPr>
              <w:t xml:space="preserve">ем должностных обязанностей </w:t>
            </w:r>
            <w:r w:rsidRPr="008320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ВОЗНАГРА</w:t>
            </w:r>
            <w:r w:rsidRPr="008320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Ж</w:t>
            </w:r>
            <w:r w:rsidRPr="008320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ДЕНИЯ</w:t>
            </w:r>
            <w:r w:rsidRPr="008320E3">
              <w:rPr>
                <w:rFonts w:ascii="Times New Roman" w:hAnsi="Times New Roman" w:cs="Times New Roman"/>
                <w:sz w:val="23"/>
                <w:szCs w:val="23"/>
              </w:rPr>
              <w:t xml:space="preserve"> от физических и юридических лиц (</w:t>
            </w:r>
            <w:r w:rsidRPr="008320E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п</w:t>
            </w:r>
            <w:r w:rsidRPr="008320E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</w:t>
            </w:r>
            <w:r w:rsidRPr="008320E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дарки, денежное вознаграждение, ссуды, услуги, оплату развлечений, отдыха, транспортных расх</w:t>
            </w:r>
            <w:r w:rsidRPr="008320E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о</w:t>
            </w:r>
            <w:r w:rsidRPr="008320E3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дов и иные вознаграждения</w:t>
            </w:r>
            <w:r w:rsidRPr="008320E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8320E3" w:rsidRPr="008320E3" w:rsidRDefault="008320E3" w:rsidP="007A13F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320E3" w:rsidRDefault="008320E3" w:rsidP="007A13F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E3" w:rsidRDefault="008320E3" w:rsidP="00E94A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F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98411" cy="1797217"/>
                  <wp:effectExtent l="19050" t="0" r="6689" b="0"/>
                  <wp:docPr id="26" name="Рисунок 1" descr="http://www.mfc-chita.ru/sites/default/files/news_MFC/1006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c-chita.ru/sites/default/files/news_MFC/1006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942" cy="1802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0E3" w:rsidRPr="008320E3" w:rsidRDefault="008320E3" w:rsidP="007A13F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320E3" w:rsidRPr="008320E3" w:rsidRDefault="008320E3" w:rsidP="007A13F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4A29" w:rsidRDefault="00E94A29" w:rsidP="00163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A29" w:rsidRDefault="00E94A29" w:rsidP="00163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E3" w:rsidRPr="00492ECE" w:rsidRDefault="008320E3" w:rsidP="00163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b/>
                <w:sz w:val="24"/>
                <w:szCs w:val="24"/>
              </w:rPr>
              <w:t>ПОДАРКОМ НЕ ЯВЛЯЮТСЯ:</w:t>
            </w:r>
          </w:p>
          <w:p w:rsidR="008320E3" w:rsidRPr="00492ECE" w:rsidRDefault="008320E3" w:rsidP="00163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0E3" w:rsidRPr="00CC36C8" w:rsidRDefault="008320E3" w:rsidP="00163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канцелярские принадлежности, которые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в 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рамках протокольных мероприятий, служе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ных командировок и других официальных м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роприятий предоставлены каждому участнику указанных мероприятий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в целях исполнения им своих должностных обязанностей;</w:t>
            </w:r>
          </w:p>
          <w:p w:rsidR="008320E3" w:rsidRPr="00CC36C8" w:rsidRDefault="008320E3" w:rsidP="00163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врученные в рамках протокольных мероприятий, 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служебных командировок и др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гих официальных мероприятий;</w:t>
            </w:r>
          </w:p>
          <w:p w:rsidR="008320E3" w:rsidRPr="00163DD9" w:rsidRDefault="00B56199" w:rsidP="00163DD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ценные </w:t>
            </w:r>
            <w:r w:rsidR="008320E3"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подарки, которые вручены</w:t>
            </w:r>
            <w:r w:rsidR="008320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в качестве поощрения (награды).</w:t>
            </w:r>
          </w:p>
          <w:p w:rsidR="008320E3" w:rsidRDefault="008320E3"/>
        </w:tc>
        <w:tc>
          <w:tcPr>
            <w:tcW w:w="460" w:type="dxa"/>
          </w:tcPr>
          <w:p w:rsidR="008320E3" w:rsidRDefault="008320E3"/>
        </w:tc>
        <w:tc>
          <w:tcPr>
            <w:tcW w:w="4927" w:type="dxa"/>
          </w:tcPr>
          <w:p w:rsidR="008320E3" w:rsidRDefault="008320E3"/>
          <w:p w:rsidR="008320E3" w:rsidRDefault="008320E3" w:rsidP="009C37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E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16864" cy="2106777"/>
                  <wp:effectExtent l="19050" t="0" r="2536" b="0"/>
                  <wp:docPr id="27" name="Рисунок 4" descr="http://24cn.ru/img/contents/1013/dbd972d244af5bba79ba6d816abec4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4cn.ru/img/contents/1013/dbd972d244af5bba79ba6d816abec4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11" cy="21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0E3" w:rsidRDefault="008320E3" w:rsidP="009C37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E3" w:rsidRDefault="008320E3" w:rsidP="0016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E3" w:rsidRDefault="008320E3" w:rsidP="00163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E3" w:rsidRPr="00C81C9E" w:rsidRDefault="008320E3" w:rsidP="00163DD9">
            <w:pPr>
              <w:ind w:firstLine="4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получение подарка </w:t>
            </w:r>
            <w:r w:rsidR="002547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>не распространяется на случаи дарения в св</w:t>
            </w: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>зи с протокольными мероприятиями, сл</w:t>
            </w: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>жебными командировками и другими офиц</w:t>
            </w: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1C9E">
              <w:rPr>
                <w:rFonts w:ascii="Times New Roman" w:hAnsi="Times New Roman" w:cs="Times New Roman"/>
                <w:sz w:val="24"/>
                <w:szCs w:val="24"/>
              </w:rPr>
              <w:t>альными мероприятиями.</w:t>
            </w:r>
          </w:p>
          <w:p w:rsidR="008320E3" w:rsidRDefault="008320E3" w:rsidP="009C37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20E3" w:rsidRPr="00163DD9" w:rsidRDefault="008320E3" w:rsidP="009C37A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Лица, замещающие государственные должности, муниципальные должности, должности государственной гражданской                          и</w:t>
            </w:r>
            <w:r w:rsidR="002847FF">
              <w:rPr>
                <w:rFonts w:ascii="Times New Roman" w:hAnsi="Times New Roman" w:cs="Times New Roman"/>
                <w:iCs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муниципальной службы </w:t>
            </w:r>
            <w:r w:rsidRPr="00163DD9">
              <w:rPr>
                <w:rFonts w:ascii="Times New Roman" w:hAnsi="Times New Roman" w:cs="Times New Roman"/>
                <w:b/>
                <w:bCs/>
                <w:iCs/>
                <w:color w:val="FF0000"/>
                <w:u w:val="single"/>
              </w:rPr>
              <w:t>ОБЯЗАНЫ УВЕДОМИТЬ</w:t>
            </w:r>
            <w:r w:rsidRPr="007A3D59">
              <w:rPr>
                <w:rFonts w:ascii="Times New Roman" w:hAnsi="Times New Roman" w:cs="Times New Roman"/>
                <w:b/>
                <w:bCs/>
                <w:iCs/>
                <w:color w:val="FF0000"/>
                <w:u w:val="single"/>
              </w:rPr>
              <w:t xml:space="preserve"> </w:t>
            </w:r>
            <w:r w:rsidRPr="00163DD9">
              <w:rPr>
                <w:rFonts w:ascii="Times New Roman" w:hAnsi="Times New Roman" w:cs="Times New Roman"/>
                <w:b/>
                <w:bCs/>
                <w:iCs/>
                <w:color w:val="FF0000"/>
                <w:u w:val="single"/>
              </w:rPr>
              <w:t>О ПОЛУЧЕНИИ ПОДАРКА</w:t>
            </w:r>
            <w:r w:rsidR="00F2568B">
              <w:rPr>
                <w:rFonts w:ascii="Times New Roman" w:hAnsi="Times New Roman" w:cs="Times New Roman"/>
                <w:b/>
                <w:bCs/>
                <w:iCs/>
                <w:color w:val="FF0000"/>
                <w:u w:val="single"/>
              </w:rPr>
              <w:t xml:space="preserve"> </w:t>
            </w:r>
            <w:r w:rsidRPr="00163DD9">
              <w:rPr>
                <w:rFonts w:ascii="Times New Roman" w:hAnsi="Times New Roman" w:cs="Times New Roman"/>
                <w:b/>
                <w:iCs/>
                <w:color w:val="FF0000"/>
                <w:u w:val="single"/>
              </w:rPr>
              <w:t>В РАМКАХ ПРОТОКОЛЬНЫХ МЕРОПРИ</w:t>
            </w:r>
            <w:r w:rsidRPr="00163DD9">
              <w:rPr>
                <w:rFonts w:ascii="Times New Roman" w:hAnsi="Times New Roman" w:cs="Times New Roman"/>
                <w:b/>
                <w:iCs/>
                <w:color w:val="FF0000"/>
                <w:u w:val="single"/>
              </w:rPr>
              <w:t>Я</w:t>
            </w:r>
            <w:r w:rsidRPr="00163DD9">
              <w:rPr>
                <w:rFonts w:ascii="Times New Roman" w:hAnsi="Times New Roman" w:cs="Times New Roman"/>
                <w:b/>
                <w:iCs/>
                <w:color w:val="FF0000"/>
                <w:u w:val="single"/>
              </w:rPr>
              <w:t>ТИЙ, СЛУЖЕБНЫХ КОМАНДИРОВОК И ДРУГИХ ОФИЦИАЛЬНЫХ МЕРОПРИЯТИЙ</w:t>
            </w:r>
          </w:p>
          <w:p w:rsidR="008320E3" w:rsidRPr="00163DD9" w:rsidRDefault="008320E3">
            <w:pPr>
              <w:rPr>
                <w:b/>
              </w:rPr>
            </w:pPr>
          </w:p>
          <w:p w:rsidR="008320E3" w:rsidRDefault="008320E3" w:rsidP="002847FF">
            <w:pPr>
              <w:autoSpaceDE w:val="0"/>
              <w:autoSpaceDN w:val="0"/>
              <w:adjustRightInd w:val="0"/>
              <w:ind w:firstLine="540"/>
              <w:jc w:val="both"/>
            </w:pPr>
            <w:r w:rsidRPr="00962C00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полученный </w:t>
            </w:r>
            <w:r w:rsidRPr="0096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рамках прот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кольных мероприятий, служебных команд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ровок и других официальных мероприятий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62C00">
              <w:rPr>
                <w:rFonts w:ascii="Times New Roman" w:hAnsi="Times New Roman" w:cs="Times New Roman"/>
                <w:sz w:val="24"/>
                <w:szCs w:val="24"/>
              </w:rPr>
              <w:t xml:space="preserve"> сдается на хранение в </w:t>
            </w:r>
            <w:r w:rsidR="002847FF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</w:t>
            </w:r>
            <w:r w:rsidRPr="00962C0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E7011"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Pr="00962C00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самоуправления. Проводится оценка стоимости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8320E3" w:rsidRPr="001F0617" w:rsidRDefault="008320E3" w:rsidP="00163DD9">
            <w:pPr>
              <w:tabs>
                <w:tab w:val="left" w:pos="4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320E3" w:rsidRDefault="008320E3" w:rsidP="00163DD9">
            <w:pPr>
              <w:tabs>
                <w:tab w:val="left" w:pos="404"/>
              </w:tabs>
              <w:jc w:val="both"/>
              <w:rPr>
                <w:sz w:val="24"/>
                <w:szCs w:val="24"/>
              </w:rPr>
            </w:pPr>
            <w:r w:rsidRPr="001F0617">
              <w:rPr>
                <w:sz w:val="24"/>
                <w:szCs w:val="24"/>
              </w:rPr>
              <w:t xml:space="preserve">      </w:t>
            </w:r>
          </w:p>
          <w:p w:rsidR="008320E3" w:rsidRDefault="008320E3" w:rsidP="00F2568B">
            <w:pPr>
              <w:tabs>
                <w:tab w:val="left" w:pos="404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17">
              <w:rPr>
                <w:sz w:val="24"/>
                <w:szCs w:val="24"/>
              </w:rPr>
              <w:t xml:space="preserve"> 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Подарки,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в 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рамках протокол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ных мероприятий, служебных командировок </w:t>
            </w:r>
            <w:r w:rsidR="00CA6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и других официальных мероприятий</w:t>
            </w:r>
            <w:r w:rsidR="00457E1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 сто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мость которых не превышает три тысячи ру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возвращаются лицу</w:t>
            </w:r>
            <w:r w:rsidR="00457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 сдавшему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20E3" w:rsidRPr="00C930C5" w:rsidRDefault="008320E3" w:rsidP="00163DD9">
            <w:pPr>
              <w:tabs>
                <w:tab w:val="left" w:pos="4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0E3" w:rsidRPr="00C81C9E" w:rsidRDefault="008320E3" w:rsidP="009875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320E3" w:rsidRPr="00C930C5" w:rsidRDefault="008320E3" w:rsidP="00F2568B">
            <w:p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Подарки, которые получены</w:t>
            </w:r>
            <w:r w:rsidR="002847F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рамках пр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токольных мероприятий, служебных команд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C36C8">
              <w:rPr>
                <w:rFonts w:ascii="Times New Roman" w:hAnsi="Times New Roman" w:cs="Times New Roman"/>
                <w:iCs/>
                <w:sz w:val="24"/>
                <w:szCs w:val="24"/>
              </w:rPr>
              <w:t>ровок и других официальных мероприятий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1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56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стоимость которых превышает три тысячи рублей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, признаются собственность</w:t>
            </w:r>
            <w:r w:rsidR="00431DEB">
              <w:rPr>
                <w:rFonts w:ascii="Times New Roman" w:hAnsi="Times New Roman" w:cs="Times New Roman"/>
                <w:sz w:val="24"/>
                <w:szCs w:val="24"/>
              </w:rPr>
              <w:t xml:space="preserve">ю субъекта Российской Федерации 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или муниципальной собственностью.</w:t>
            </w:r>
          </w:p>
          <w:p w:rsidR="008320E3" w:rsidRPr="00C81C9E" w:rsidRDefault="008320E3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2568B" w:rsidRDefault="008320E3" w:rsidP="0035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320E3" w:rsidRDefault="008320E3" w:rsidP="00F2568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 xml:space="preserve">Лицо, сдавшее подарок, полученный им </w:t>
            </w:r>
            <w:r w:rsidR="00CA64B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в связи с протокольным мероприятием, сл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жебной командировкой или другим официал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ным мероприятием, может его выкупить в п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рядке, устанавливаемом нормативными прав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0C5">
              <w:rPr>
                <w:rFonts w:ascii="Times New Roman" w:hAnsi="Times New Roman" w:cs="Times New Roman"/>
                <w:sz w:val="24"/>
                <w:szCs w:val="24"/>
              </w:rPr>
              <w:t>выми актами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Федерации.</w:t>
            </w:r>
          </w:p>
          <w:p w:rsidR="008320E3" w:rsidRPr="00724A3C" w:rsidRDefault="008320E3" w:rsidP="003501B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320E3" w:rsidRDefault="008320E3" w:rsidP="003501B7">
            <w:pPr>
              <w:jc w:val="both"/>
            </w:pPr>
            <w:r w:rsidRPr="00163DD9">
              <w:rPr>
                <w:noProof/>
              </w:rPr>
              <w:drawing>
                <wp:inline distT="0" distB="0" distL="0" distR="0">
                  <wp:extent cx="3462174" cy="2420160"/>
                  <wp:effectExtent l="19050" t="0" r="4926" b="0"/>
                  <wp:docPr id="28" name="Рисунок 4" descr="http://zib.com.ua/files/articles_photos/42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ib.com.ua/files/articles_photos/42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936" cy="2428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5A2" w:rsidRDefault="001F55A2" w:rsidP="00163DD9"/>
    <w:sectPr w:rsidR="001F55A2" w:rsidSect="00E94A2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29E5"/>
    <w:multiLevelType w:val="hybridMultilevel"/>
    <w:tmpl w:val="E31E7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C0AB5"/>
    <w:multiLevelType w:val="hybridMultilevel"/>
    <w:tmpl w:val="05EC9494"/>
    <w:lvl w:ilvl="0" w:tplc="56149A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CF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B20E4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0F9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004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4C5C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423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8E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064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EB"/>
    <w:rsid w:val="00000335"/>
    <w:rsid w:val="00026981"/>
    <w:rsid w:val="0005372F"/>
    <w:rsid w:val="000806F8"/>
    <w:rsid w:val="000A313C"/>
    <w:rsid w:val="000D4035"/>
    <w:rsid w:val="00163DD9"/>
    <w:rsid w:val="001F0617"/>
    <w:rsid w:val="001F55A2"/>
    <w:rsid w:val="002547C1"/>
    <w:rsid w:val="002847FF"/>
    <w:rsid w:val="002A05B0"/>
    <w:rsid w:val="002E36B5"/>
    <w:rsid w:val="002E7011"/>
    <w:rsid w:val="002F09C2"/>
    <w:rsid w:val="003501B7"/>
    <w:rsid w:val="003530E0"/>
    <w:rsid w:val="00431DEB"/>
    <w:rsid w:val="00457E19"/>
    <w:rsid w:val="00492ECE"/>
    <w:rsid w:val="004A01EB"/>
    <w:rsid w:val="004A0E00"/>
    <w:rsid w:val="004E2BCC"/>
    <w:rsid w:val="004F0399"/>
    <w:rsid w:val="005772AF"/>
    <w:rsid w:val="00594C1F"/>
    <w:rsid w:val="0068591D"/>
    <w:rsid w:val="007112BA"/>
    <w:rsid w:val="00724A3C"/>
    <w:rsid w:val="00760E40"/>
    <w:rsid w:val="007A13F8"/>
    <w:rsid w:val="007A3D59"/>
    <w:rsid w:val="007C029C"/>
    <w:rsid w:val="00812E8B"/>
    <w:rsid w:val="008320E3"/>
    <w:rsid w:val="0083618E"/>
    <w:rsid w:val="008409A1"/>
    <w:rsid w:val="00883C12"/>
    <w:rsid w:val="00885489"/>
    <w:rsid w:val="008F7532"/>
    <w:rsid w:val="00912C49"/>
    <w:rsid w:val="00962C00"/>
    <w:rsid w:val="009875BA"/>
    <w:rsid w:val="009C37AB"/>
    <w:rsid w:val="009F5E32"/>
    <w:rsid w:val="00A02575"/>
    <w:rsid w:val="00A21CE4"/>
    <w:rsid w:val="00A33AB5"/>
    <w:rsid w:val="00A363A8"/>
    <w:rsid w:val="00A94578"/>
    <w:rsid w:val="00AB67E3"/>
    <w:rsid w:val="00AF3E0B"/>
    <w:rsid w:val="00B56199"/>
    <w:rsid w:val="00BA2E21"/>
    <w:rsid w:val="00C06C27"/>
    <w:rsid w:val="00C16A89"/>
    <w:rsid w:val="00C81C9E"/>
    <w:rsid w:val="00C930C5"/>
    <w:rsid w:val="00CA64B5"/>
    <w:rsid w:val="00CC36C8"/>
    <w:rsid w:val="00CC42F2"/>
    <w:rsid w:val="00D70384"/>
    <w:rsid w:val="00D96745"/>
    <w:rsid w:val="00E02AD6"/>
    <w:rsid w:val="00E138FE"/>
    <w:rsid w:val="00E9040B"/>
    <w:rsid w:val="00E94A29"/>
    <w:rsid w:val="00EF7F39"/>
    <w:rsid w:val="00F2032E"/>
    <w:rsid w:val="00F2568B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1 Знак Знак Знак Знак Знак Знак Знак Знак Знак"/>
    <w:basedOn w:val="a"/>
    <w:autoRedefine/>
    <w:rsid w:val="004A01EB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1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3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1 Знак Знак Знак Знак Знак Знак Знак Знак Знак"/>
    <w:basedOn w:val="a"/>
    <w:autoRedefine/>
    <w:rsid w:val="004A01EB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1E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241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76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45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77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607D-F1C8-4565-BA24-FAE19BA4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Leshchenko</dc:creator>
  <cp:lastModifiedBy>Инна Анатольевна Гаврилишина</cp:lastModifiedBy>
  <cp:revision>2</cp:revision>
  <cp:lastPrinted>2017-01-25T05:29:00Z</cp:lastPrinted>
  <dcterms:created xsi:type="dcterms:W3CDTF">2017-02-06T23:47:00Z</dcterms:created>
  <dcterms:modified xsi:type="dcterms:W3CDTF">2017-02-06T23:47:00Z</dcterms:modified>
</cp:coreProperties>
</file>